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45885" w14:textId="77777777" w:rsidR="00E429DC" w:rsidRPr="00E429DC" w:rsidRDefault="00E429DC" w:rsidP="00E429DC">
      <w:pPr>
        <w:shd w:val="clear" w:color="auto" w:fill="FFFFFF"/>
        <w:spacing w:after="30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Ms</w:t>
      </w:r>
      <w:proofErr w:type="spellEnd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Deshel</w:t>
      </w:r>
      <w:proofErr w:type="spellEnd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Levines</w:t>
      </w:r>
      <w:proofErr w:type="spellEnd"/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Fernandes</w:t>
      </w: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br/>
        <w:t>Assistant Professor - Stage II</w:t>
      </w: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br/>
        <w:t>Department of Commerce,</w:t>
      </w: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br/>
        <w:t>St Aloysius (Deemed to be University) Mangalore 575003</w:t>
      </w: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br/>
        <w:t>Email Id: deshel_fernandes@staloysius.edu.in</w:t>
      </w:r>
    </w:p>
    <w:p w14:paraId="6041996B" w14:textId="6114708E" w:rsidR="00E429DC" w:rsidRPr="00E429DC" w:rsidRDefault="00E429DC" w:rsidP="00E429DC">
      <w:pPr>
        <w:spacing w:line="276" w:lineRule="auto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Educational Qualification</w:t>
      </w:r>
    </w:p>
    <w:p w14:paraId="0B8819B5" w14:textId="6C3EAE59" w:rsidR="00E429DC" w:rsidRDefault="00E429DC" w:rsidP="00E429DC">
      <w:pPr>
        <w:spacing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Pursuing PhD at Srinivas University, Mangalore</w:t>
      </w:r>
    </w:p>
    <w:p w14:paraId="6C8FE82F" w14:textId="6C476F5C" w:rsidR="00E429DC" w:rsidRPr="00E429DC" w:rsidRDefault="00E429DC" w:rsidP="00E429DC">
      <w:pPr>
        <w:spacing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Karnataka State Eligibility Test</w:t>
      </w:r>
    </w:p>
    <w:p w14:paraId="4CDA44D8" w14:textId="5CE49169" w:rsidR="00E429DC" w:rsidRPr="00E429DC" w:rsidRDefault="00E429DC" w:rsidP="00E429DC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Master of Business Administration through Sikkim Manipal University</w:t>
      </w:r>
    </w:p>
    <w:p w14:paraId="74A724BD" w14:textId="77777777" w:rsidR="00E429DC" w:rsidRPr="00E429DC" w:rsidRDefault="00E429DC" w:rsidP="00E429DC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11D1F2C6" w14:textId="03692B1A" w:rsidR="00E429DC" w:rsidRPr="00E429DC" w:rsidRDefault="00E429DC" w:rsidP="00E429DC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 xml:space="preserve">Master of Commerce through Mangalore University </w:t>
      </w: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br/>
      </w:r>
    </w:p>
    <w:p w14:paraId="3E5B41EA" w14:textId="77777777" w:rsidR="00E429DC" w:rsidRPr="00E429DC" w:rsidRDefault="00E429DC" w:rsidP="00E429DC">
      <w:pPr>
        <w:shd w:val="clear" w:color="auto" w:fill="FFFFFF"/>
        <w:spacing w:after="0" w:line="276" w:lineRule="auto"/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 w:themeColor="text1"/>
          <w:kern w:val="0"/>
          <w:sz w:val="24"/>
          <w:szCs w:val="24"/>
          <w14:ligatures w14:val="none"/>
        </w:rPr>
        <w:t>Diploma in IATA/UFTAA Foundation and EBT Course through IATA Training and Development Institute, Montreal, Canada.</w:t>
      </w:r>
    </w:p>
    <w:p w14:paraId="7012CD4F" w14:textId="77777777" w:rsidR="00E429DC" w:rsidRPr="00E429DC" w:rsidRDefault="00E429DC" w:rsidP="00E429D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0792814" w14:textId="419C321A" w:rsidR="00E429DC" w:rsidRPr="00E429DC" w:rsidRDefault="00E429DC" w:rsidP="00E429DC">
      <w:pPr>
        <w:spacing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Responsibilities at SAU</w:t>
      </w:r>
    </w:p>
    <w:p w14:paraId="0DEF3463" w14:textId="300DB503" w:rsidR="00E429DC" w:rsidRPr="00E429DC" w:rsidRDefault="00E429DC" w:rsidP="00E429D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Class Guide</w:t>
      </w:r>
    </w:p>
    <w:p w14:paraId="4D6C0CBA" w14:textId="691C28C7" w:rsidR="00E429DC" w:rsidRPr="00E429DC" w:rsidRDefault="00E429DC" w:rsidP="00E429D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Association President</w:t>
      </w:r>
    </w:p>
    <w:p w14:paraId="7A4770CB" w14:textId="3C179B95" w:rsidR="00E429DC" w:rsidRPr="00E429DC" w:rsidRDefault="00E429DC" w:rsidP="00E429DC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NRI Co-Ordinator</w:t>
      </w:r>
    </w:p>
    <w:p w14:paraId="5F5266AA" w14:textId="77777777" w:rsidR="00E429DC" w:rsidRPr="00E429DC" w:rsidRDefault="00E429DC" w:rsidP="00E429DC">
      <w:pPr>
        <w:spacing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303435C" w14:textId="1EAC9EBC" w:rsidR="00E429DC" w:rsidRPr="00E429DC" w:rsidRDefault="00E429DC" w:rsidP="00E429DC">
      <w:pPr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Experience </w:t>
      </w:r>
    </w:p>
    <w:p w14:paraId="6F3BEDD2" w14:textId="77777777" w:rsidR="00E429DC" w:rsidRPr="00E429DC" w:rsidRDefault="00E429DC" w:rsidP="00E429D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Current</w:t>
      </w:r>
    </w:p>
    <w:p w14:paraId="691F8EF1" w14:textId="28FD5F1E" w:rsidR="00E429DC" w:rsidRPr="00E429DC" w:rsidRDefault="00E429DC" w:rsidP="00E429DC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Assistant Professor </w:t>
      </w:r>
    </w:p>
    <w:p w14:paraId="7ABBA4EA" w14:textId="37D998E1" w:rsidR="00E429DC" w:rsidRPr="00E429DC" w:rsidRDefault="00E429DC" w:rsidP="00E429DC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2016</w:t>
      </w:r>
    </w:p>
    <w:p w14:paraId="0BB29E65" w14:textId="77777777" w:rsidR="00E429DC" w:rsidRPr="00E429DC" w:rsidRDefault="00E429DC" w:rsidP="00E429DC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Previous</w:t>
      </w:r>
    </w:p>
    <w:p w14:paraId="5E73460E" w14:textId="15661E88" w:rsidR="00E429DC" w:rsidRPr="00E429DC" w:rsidRDefault="00E429DC" w:rsidP="00E429DC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St. Mary’s Pre-University College, </w:t>
      </w:r>
      <w:proofErr w:type="spellStart"/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Kundapur</w:t>
      </w:r>
      <w:proofErr w:type="spellEnd"/>
    </w:p>
    <w:p w14:paraId="07537E3A" w14:textId="5C61AD20" w:rsidR="00E429DC" w:rsidRPr="00E429DC" w:rsidRDefault="00E429DC" w:rsidP="00E429DC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Lecturer in Commerce</w:t>
      </w:r>
    </w:p>
    <w:p w14:paraId="276CC783" w14:textId="62E58E07" w:rsidR="00E429DC" w:rsidRPr="00E429DC" w:rsidRDefault="00E429DC" w:rsidP="00E429DC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2014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- </w:t>
      </w:r>
      <w:r w:rsidRPr="00E429D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2016</w:t>
      </w:r>
    </w:p>
    <w:p w14:paraId="35FAC8A9" w14:textId="77777777" w:rsidR="00E429DC" w:rsidRPr="00E429DC" w:rsidRDefault="00E429DC" w:rsidP="00E429DC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Publications</w:t>
      </w:r>
    </w:p>
    <w:p w14:paraId="70F0C2A6" w14:textId="77777777" w:rsidR="00E429DC" w:rsidRPr="00E429DC" w:rsidRDefault="00E429DC" w:rsidP="00E429DC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</w:p>
    <w:p w14:paraId="5F68508A" w14:textId="77777777" w:rsidR="00E429DC" w:rsidRPr="00E429DC" w:rsidRDefault="00E429DC" w:rsidP="00E429D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>A Review on E-commerce and Rural Consumers: A Study on the Motivational Factors for Online Shopping among Rural Youth in the International Journal of Management, Technology, and Social Sciences (IJMTS), ISSN: 2581-6012, Vol. 8, No. 1, February 2023</w:t>
      </w:r>
    </w:p>
    <w:p w14:paraId="3FE6B040" w14:textId="77777777" w:rsidR="00E429DC" w:rsidRPr="00E429DC" w:rsidRDefault="00E429DC" w:rsidP="00E429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004533B" w14:textId="77777777" w:rsidR="00E429DC" w:rsidRPr="00E429DC" w:rsidRDefault="00E429DC" w:rsidP="00E429D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lastRenderedPageBreak/>
        <w:t>Rural Marketing and Product Promotion: An Analysis of the Project Shakthi by Hindustan Unilever Limited in the International Journal of Case Studies in Business, IT, and Education (IJCSBE), ISSN: 2581-6942, Vol. 6, No. 2, December 2022</w:t>
      </w:r>
    </w:p>
    <w:p w14:paraId="10F9B8F5" w14:textId="77777777" w:rsidR="00E429DC" w:rsidRPr="00E429DC" w:rsidRDefault="00E429DC" w:rsidP="00E429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7393D29" w14:textId="77777777" w:rsidR="00E429DC" w:rsidRPr="00E429DC" w:rsidRDefault="00E429DC" w:rsidP="00E429D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>A chapter titled “Impact of Digital Marketing on Travel Agencies — A Study in Mangalore City” in the book Advances in ICT and Knowledge Management in Cyber Space published by New Delhi Publishers, New Delhi, India</w:t>
      </w:r>
    </w:p>
    <w:p w14:paraId="49EC238A" w14:textId="77777777" w:rsidR="00E429DC" w:rsidRPr="00E429DC" w:rsidRDefault="00E429DC" w:rsidP="00E429D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31C3037" w14:textId="77777777" w:rsidR="00E429DC" w:rsidRPr="00E429DC" w:rsidRDefault="00E429DC" w:rsidP="00E429D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 xml:space="preserve">‘Impact of </w:t>
      </w:r>
      <w:proofErr w:type="spellStart"/>
      <w:r w:rsidRPr="00E429DC">
        <w:rPr>
          <w:rFonts w:asciiTheme="minorHAnsi" w:hAnsiTheme="minorHAnsi" w:cstheme="minorHAnsi"/>
          <w:sz w:val="24"/>
          <w:szCs w:val="24"/>
        </w:rPr>
        <w:t>Digitalised</w:t>
      </w:r>
      <w:proofErr w:type="spellEnd"/>
      <w:r w:rsidRPr="00E429DC">
        <w:rPr>
          <w:rFonts w:asciiTheme="minorHAnsi" w:hAnsiTheme="minorHAnsi" w:cstheme="minorHAnsi"/>
          <w:sz w:val="24"/>
          <w:szCs w:val="24"/>
        </w:rPr>
        <w:t xml:space="preserve"> Education on Students – A study in Mangalore’ in the Journal titled ‘Emerging Trends in Management, IT and Education published by Srinivas University.</w:t>
      </w:r>
    </w:p>
    <w:p w14:paraId="6B72619B" w14:textId="77777777" w:rsidR="00E429DC" w:rsidRPr="00E429DC" w:rsidRDefault="00E429DC" w:rsidP="00E429DC">
      <w:pPr>
        <w:shd w:val="clear" w:color="auto" w:fill="FFFFFF"/>
        <w:spacing w:after="30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</w:p>
    <w:p w14:paraId="1E1756EC" w14:textId="77777777" w:rsidR="00E429DC" w:rsidRPr="00E429DC" w:rsidRDefault="00E429DC" w:rsidP="00E429DC">
      <w:pPr>
        <w:shd w:val="clear" w:color="auto" w:fill="FFFFFF"/>
        <w:spacing w:after="300" w:line="276" w:lineRule="auto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Papers Presented</w:t>
      </w:r>
    </w:p>
    <w:p w14:paraId="006E5D9A" w14:textId="77777777" w:rsidR="00E429DC" w:rsidRPr="00E429DC" w:rsidRDefault="00E429DC" w:rsidP="00E429DC">
      <w:pPr>
        <w:pStyle w:val="ListParagraph"/>
        <w:numPr>
          <w:ilvl w:val="0"/>
          <w:numId w:val="10"/>
        </w:numPr>
        <w:shd w:val="clear" w:color="auto" w:fill="FFFFFF"/>
        <w:spacing w:after="300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Presented a paper titled “Green Marketing in Motion: Youngsters Perception about Distribution of Reusable Bags by Businesses” in the International Conference on Sustainable Business Practices held at </w:t>
      </w:r>
      <w:proofErr w:type="spellStart"/>
      <w:proofErr w:type="gram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St.Aloysius</w:t>
      </w:r>
      <w:proofErr w:type="spellEnd"/>
      <w:proofErr w:type="gram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College(Autonomous).</w:t>
      </w:r>
    </w:p>
    <w:p w14:paraId="25098376" w14:textId="77777777" w:rsidR="00E429DC" w:rsidRPr="00E429DC" w:rsidRDefault="00E429DC" w:rsidP="00E429DC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Presented a paper titled ‘A study on the role of self-help group in empowering the rural women- A study in </w:t>
      </w:r>
      <w:proofErr w:type="spell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Belthangady</w:t>
      </w:r>
      <w:proofErr w:type="spell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’ in the national level seminar titled Rural opportunity – An Unexplored Terrain held at Shri </w:t>
      </w:r>
      <w:proofErr w:type="spell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Dharmasthala</w:t>
      </w:r>
      <w:proofErr w:type="spell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Manjunatheshwara</w:t>
      </w:r>
      <w:proofErr w:type="spell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Post Graduate </w:t>
      </w:r>
      <w:proofErr w:type="spell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centre</w:t>
      </w:r>
      <w:proofErr w:type="spell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for Management Studies and Research, Mangaluru on 24th February 2018</w:t>
      </w:r>
    </w:p>
    <w:p w14:paraId="79050747" w14:textId="77777777" w:rsidR="00E429DC" w:rsidRPr="00E429DC" w:rsidRDefault="00E429DC" w:rsidP="00E429DC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Presented a paper titled ‘Awareness of Consumer Rights: Problems and Strategies – A study in Mangalore’ in the national level seminar titled Consumer Protection – Issues and Challenges held at St. Aloysius College (Autonomous) </w:t>
      </w:r>
      <w:proofErr w:type="gramStart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Mangalore  on</w:t>
      </w:r>
      <w:proofErr w:type="gramEnd"/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16th and 17th February 2018</w:t>
      </w:r>
    </w:p>
    <w:p w14:paraId="50F52A16" w14:textId="77777777" w:rsidR="00E429DC" w:rsidRPr="00E429DC" w:rsidRDefault="00E429DC" w:rsidP="00E429DC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Presented a paper titled ‘Empowering Rural India though Financial Inclusion’ in the national level seminar titled Financial Inclusion – Opportunities and Threats held at Milagres College Kallianpur on 19th and 20th August 2016</w:t>
      </w:r>
    </w:p>
    <w:p w14:paraId="685C76D1" w14:textId="77777777" w:rsidR="00E429DC" w:rsidRPr="00E429DC" w:rsidRDefault="00E429DC" w:rsidP="00E429DC">
      <w:pPr>
        <w:shd w:val="clear" w:color="auto" w:fill="FFFFFF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E429DC">
        <w:rPr>
          <w:rFonts w:eastAsia="Times New Roman" w:cstheme="minorHAnsi"/>
          <w:b/>
          <w:bCs/>
          <w:color w:val="000000" w:themeColor="text1"/>
          <w:sz w:val="24"/>
          <w:szCs w:val="24"/>
        </w:rPr>
        <w:t>Seminars/Webinars and Conferences Attended</w:t>
      </w:r>
    </w:p>
    <w:p w14:paraId="3E470E30" w14:textId="0C1824A7" w:rsidR="00E429DC" w:rsidRPr="00E429DC" w:rsidRDefault="00E429DC" w:rsidP="00E429DC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National Webinar on ‘Youth and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Athmanirbhar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Bharath’ organized by Department of Commerce, St Aloysius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College (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Autonomous)Mangalore </w:t>
      </w:r>
    </w:p>
    <w:p w14:paraId="46F80E3F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05"/>
        </w:tabs>
        <w:autoSpaceDE w:val="0"/>
        <w:autoSpaceDN w:val="0"/>
        <w:spacing w:before="59" w:after="0" w:line="276" w:lineRule="auto"/>
        <w:ind w:right="25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Teachers Conference on Empowering </w:t>
      </w:r>
      <w:proofErr w:type="gramStart"/>
      <w:r w:rsidRPr="00E429DC">
        <w:rPr>
          <w:rFonts w:asciiTheme="minorHAnsi" w:eastAsia="Times New Roman" w:hAnsiTheme="minorHAnsi" w:cstheme="minorHAnsi"/>
          <w:sz w:val="24"/>
          <w:szCs w:val="24"/>
        </w:rPr>
        <w:t>Educators’</w:t>
      </w:r>
      <w:proofErr w:type="gram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organized by the Company Secretaries of India.</w:t>
      </w:r>
    </w:p>
    <w:p w14:paraId="35475351" w14:textId="77777777" w:rsidR="00E429DC" w:rsidRPr="00E429DC" w:rsidRDefault="00E429DC" w:rsidP="00E429DC">
      <w:pPr>
        <w:widowControl w:val="0"/>
        <w:tabs>
          <w:tab w:val="left" w:pos="405"/>
        </w:tabs>
        <w:autoSpaceDE w:val="0"/>
        <w:autoSpaceDN w:val="0"/>
        <w:spacing w:before="59" w:after="0" w:line="276" w:lineRule="auto"/>
        <w:ind w:right="250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C540865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25" w:after="0" w:line="276" w:lineRule="auto"/>
        <w:ind w:right="267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National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Webinar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2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‘Business</w:t>
      </w:r>
      <w:r w:rsidRPr="00E429DC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Action</w:t>
      </w:r>
      <w:r w:rsidRPr="00E429DC">
        <w:rPr>
          <w:rFonts w:asciiTheme="minorHAnsi" w:eastAsia="Times New Roman" w:hAnsiTheme="minorHAnsi" w:cstheme="minorHAnsi"/>
          <w:spacing w:val="-2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2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Climate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Change’</w:t>
      </w:r>
      <w:r w:rsidRPr="00E429DC">
        <w:rPr>
          <w:rFonts w:asciiTheme="minorHAnsi" w:eastAsia="Times New Roman" w:hAnsiTheme="minorHAnsi" w:cstheme="minorHAnsi"/>
          <w:spacing w:val="-18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</w:t>
      </w:r>
      <w:r w:rsidRPr="00E429D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Department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of</w:t>
      </w:r>
      <w:r w:rsidRPr="00E429D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Commerce St Aloysius College (Autonomous), Mangalore </w:t>
      </w:r>
    </w:p>
    <w:p w14:paraId="0ED2C67D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25" w:after="0" w:line="276" w:lineRule="auto"/>
        <w:ind w:right="267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155AF0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09"/>
        </w:tabs>
        <w:autoSpaceDE w:val="0"/>
        <w:autoSpaceDN w:val="0"/>
        <w:spacing w:before="59" w:after="0" w:line="276" w:lineRule="auto"/>
        <w:ind w:right="233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Webinar on Research Methodology in Commerce and Management using R-Studio, conducted by department of commerce in collaboration with ISDC &amp; IOA </w:t>
      </w:r>
    </w:p>
    <w:p w14:paraId="194E8580" w14:textId="77777777" w:rsidR="00E429DC" w:rsidRPr="00E429DC" w:rsidRDefault="00E429DC" w:rsidP="00E429DC">
      <w:pPr>
        <w:widowControl w:val="0"/>
        <w:tabs>
          <w:tab w:val="left" w:pos="409"/>
        </w:tabs>
        <w:autoSpaceDE w:val="0"/>
        <w:autoSpaceDN w:val="0"/>
        <w:spacing w:before="59" w:after="0" w:line="276" w:lineRule="auto"/>
        <w:ind w:right="233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6450F2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59" w:after="0" w:line="276" w:lineRule="auto"/>
        <w:ind w:right="245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National</w:t>
      </w:r>
      <w:r w:rsidRPr="00E429DC">
        <w:rPr>
          <w:rFonts w:asciiTheme="minorHAnsi" w:eastAsia="Times New Roman" w:hAnsiTheme="minorHAnsi" w:cstheme="minorHAnsi"/>
          <w:spacing w:val="-1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Webinar</w:t>
      </w:r>
      <w:r w:rsidRPr="00E429DC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2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‘Research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Paper</w:t>
      </w:r>
      <w:r w:rsidRPr="00E429DC">
        <w:rPr>
          <w:rFonts w:asciiTheme="minorHAnsi" w:eastAsia="Times New Roman" w:hAnsiTheme="minorHAnsi" w:cstheme="minorHAnsi"/>
          <w:spacing w:val="-1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Writing</w:t>
      </w:r>
      <w:r w:rsidRPr="00E429DC">
        <w:rPr>
          <w:rFonts w:asciiTheme="minorHAnsi" w:eastAsia="Times New Roman" w:hAnsiTheme="minorHAnsi" w:cstheme="minorHAnsi"/>
          <w:spacing w:val="-20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and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Publications’</w:t>
      </w:r>
      <w:r w:rsidRPr="00E429DC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</w:t>
      </w:r>
      <w:r w:rsidRPr="00E429DC">
        <w:rPr>
          <w:rFonts w:asciiTheme="minorHAnsi" w:eastAsia="Times New Roman" w:hAnsiTheme="minorHAnsi" w:cstheme="minorHAnsi"/>
          <w:spacing w:val="-2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Trisha College of Commerce and</w:t>
      </w:r>
      <w:r w:rsidRPr="00E429DC">
        <w:rPr>
          <w:rFonts w:asciiTheme="minorHAnsi" w:eastAsia="Times New Roman" w:hAnsiTheme="minorHAnsi" w:cstheme="minorHAnsi"/>
          <w:spacing w:val="-2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Management.</w:t>
      </w:r>
    </w:p>
    <w:p w14:paraId="47823EC3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06"/>
        </w:tabs>
        <w:autoSpaceDE w:val="0"/>
        <w:autoSpaceDN w:val="0"/>
        <w:spacing w:after="0" w:line="276" w:lineRule="auto"/>
        <w:ind w:right="328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International Conference on ICT, Cyber Security, and Forensic (ICONICYSEC-2021) organized by Srinivas University,</w:t>
      </w:r>
      <w:r w:rsidRPr="00E429DC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Mangalore.</w:t>
      </w:r>
    </w:p>
    <w:p w14:paraId="6AAE9993" w14:textId="77777777" w:rsidR="00E429DC" w:rsidRPr="00E429DC" w:rsidRDefault="00E429DC" w:rsidP="00E429DC">
      <w:pPr>
        <w:widowControl w:val="0"/>
        <w:tabs>
          <w:tab w:val="left" w:pos="406"/>
        </w:tabs>
        <w:autoSpaceDE w:val="0"/>
        <w:autoSpaceDN w:val="0"/>
        <w:spacing w:before="59" w:after="0" w:line="276" w:lineRule="auto"/>
        <w:ind w:right="240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7469B55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06"/>
        </w:tabs>
        <w:autoSpaceDE w:val="0"/>
        <w:autoSpaceDN w:val="0"/>
        <w:spacing w:before="59" w:after="0" w:line="276" w:lineRule="auto"/>
        <w:ind w:right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International Webinar on ‘Is Technical Analysis Prime for Stock Selection?’ conducted by Department of Commerce,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Loyala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Degree College,</w:t>
      </w:r>
      <w:r w:rsidRPr="00E429DC">
        <w:rPr>
          <w:rFonts w:asciiTheme="minorHAnsi" w:eastAsia="Times New Roman" w:hAnsiTheme="minorHAnsi" w:cstheme="minorHAnsi"/>
          <w:spacing w:val="5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Bangalore.</w:t>
      </w:r>
    </w:p>
    <w:p w14:paraId="7AC1DA2D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54" w:after="0" w:line="276" w:lineRule="auto"/>
        <w:ind w:right="247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9DBE96E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54" w:after="0" w:line="276" w:lineRule="auto"/>
        <w:ind w:right="247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National</w:t>
      </w:r>
      <w:r w:rsidRPr="00E429DC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Conference</w:t>
      </w:r>
      <w:r w:rsidRPr="00E429D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Insolvency</w:t>
      </w:r>
      <w:r w:rsidRPr="00E429D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and</w:t>
      </w:r>
      <w:r w:rsidRPr="00E429D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Bankruptcy</w:t>
      </w:r>
      <w:r w:rsidRPr="00E429D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Code</w:t>
      </w:r>
      <w:r w:rsidRPr="00E429D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pacing w:val="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 St Aloysius College, Autonomous Mangalore in Collaboration with</w:t>
      </w:r>
      <w:r w:rsidRPr="00E429DC">
        <w:rPr>
          <w:rFonts w:asciiTheme="minorHAnsi" w:eastAsia="Times New Roman" w:hAnsiTheme="minorHAnsi" w:cstheme="minorHAnsi"/>
          <w:spacing w:val="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ISDC.</w:t>
      </w:r>
    </w:p>
    <w:p w14:paraId="04970F2F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60" w:after="0" w:line="276" w:lineRule="auto"/>
        <w:ind w:right="254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22E390B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60" w:after="0" w:line="276" w:lineRule="auto"/>
        <w:ind w:right="254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National Webinar on ‘Federalism and State Capacity’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by St Aloysius College Mangalore.</w:t>
      </w:r>
    </w:p>
    <w:p w14:paraId="324F32F7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80" w:after="0" w:line="276" w:lineRule="auto"/>
        <w:ind w:right="265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362EAA6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after="0" w:line="276" w:lineRule="auto"/>
        <w:ind w:right="265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National Level Webinar on “Is Online Teaching Supplementary or Substitute for Classroom Teaching?’ organized </w:t>
      </w:r>
      <w:proofErr w:type="gramStart"/>
      <w:r w:rsidRPr="00E429DC">
        <w:rPr>
          <w:rFonts w:asciiTheme="minorHAnsi" w:eastAsia="Times New Roman" w:hAnsiTheme="minorHAnsi" w:cstheme="minorHAnsi"/>
          <w:sz w:val="24"/>
          <w:szCs w:val="24"/>
        </w:rPr>
        <w:t>by  Mahaveera</w:t>
      </w:r>
      <w:proofErr w:type="gramEnd"/>
      <w:r w:rsidRPr="00E429DC">
        <w:rPr>
          <w:rFonts w:asciiTheme="minorHAnsi" w:eastAsia="Times New Roman" w:hAnsiTheme="minorHAnsi" w:cstheme="minorHAnsi"/>
          <w:spacing w:val="1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College,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Modabidri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4D0AFA2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80" w:after="0" w:line="276" w:lineRule="auto"/>
        <w:ind w:right="265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EE9EB5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4"/>
        </w:tabs>
        <w:autoSpaceDE w:val="0"/>
        <w:autoSpaceDN w:val="0"/>
        <w:spacing w:before="59" w:after="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Webinar on ‘The Power of </w:t>
      </w:r>
      <w:proofErr w:type="gramStart"/>
      <w:r w:rsidRPr="00E429DC">
        <w:rPr>
          <w:rFonts w:asciiTheme="minorHAnsi" w:eastAsia="Times New Roman" w:hAnsiTheme="minorHAnsi" w:cstheme="minorHAnsi"/>
          <w:sz w:val="24"/>
          <w:szCs w:val="24"/>
        </w:rPr>
        <w:t>A</w:t>
      </w:r>
      <w:proofErr w:type="gram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Teacher’ </w:t>
      </w:r>
      <w:r w:rsidRPr="00E429DC">
        <w:rPr>
          <w:rFonts w:asciiTheme="minorHAnsi" w:eastAsia="Times New Roman" w:hAnsiTheme="minorHAnsi" w:cstheme="minorHAnsi"/>
          <w:w w:val="90"/>
          <w:sz w:val="24"/>
          <w:szCs w:val="24"/>
        </w:rPr>
        <w:t>organized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by ICT</w:t>
      </w:r>
      <w:r w:rsidRPr="00E429DC">
        <w:rPr>
          <w:rFonts w:asciiTheme="minorHAnsi" w:eastAsia="Times New Roman" w:hAnsiTheme="minorHAnsi" w:cstheme="minorHAnsi"/>
          <w:spacing w:val="10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Academy</w:t>
      </w:r>
    </w:p>
    <w:p w14:paraId="014B8330" w14:textId="77777777" w:rsidR="00E429DC" w:rsidRPr="00E429DC" w:rsidRDefault="00E429DC" w:rsidP="00E429DC">
      <w:pPr>
        <w:widowControl w:val="0"/>
        <w:tabs>
          <w:tab w:val="left" w:pos="414"/>
        </w:tabs>
        <w:autoSpaceDE w:val="0"/>
        <w:autoSpaceDN w:val="0"/>
        <w:spacing w:before="59" w:after="0" w:line="276" w:lineRule="auto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8F47E9C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06"/>
        </w:tabs>
        <w:autoSpaceDE w:val="0"/>
        <w:autoSpaceDN w:val="0"/>
        <w:spacing w:before="50" w:after="0" w:line="276" w:lineRule="auto"/>
        <w:ind w:right="253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International Conference on Emerging Trends in Management, Information Technology and Education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by Srinivas University,</w:t>
      </w:r>
      <w:r w:rsidRPr="00E429DC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Mangalore.</w:t>
      </w:r>
    </w:p>
    <w:p w14:paraId="66AA0D06" w14:textId="77777777" w:rsidR="00E429DC" w:rsidRPr="00E429DC" w:rsidRDefault="00E429DC" w:rsidP="00E429DC">
      <w:pPr>
        <w:widowControl w:val="0"/>
        <w:tabs>
          <w:tab w:val="left" w:pos="406"/>
        </w:tabs>
        <w:autoSpaceDE w:val="0"/>
        <w:autoSpaceDN w:val="0"/>
        <w:spacing w:before="50" w:after="0" w:line="276" w:lineRule="auto"/>
        <w:ind w:right="253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C28921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24" w:after="0" w:line="276" w:lineRule="auto"/>
        <w:ind w:right="247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National Seminar on “Consumer Protection </w:t>
      </w:r>
      <w:r w:rsidRPr="00E429DC">
        <w:rPr>
          <w:rFonts w:asciiTheme="minorHAnsi" w:eastAsia="Times New Roman" w:hAnsiTheme="minorHAnsi" w:cstheme="minorHAnsi"/>
          <w:w w:val="90"/>
          <w:sz w:val="24"/>
          <w:szCs w:val="24"/>
        </w:rPr>
        <w:t xml:space="preserve">—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Issues and Challenges organized by </w:t>
      </w:r>
      <w:proofErr w:type="spellStart"/>
      <w:proofErr w:type="gramStart"/>
      <w:r w:rsidRPr="00E429DC">
        <w:rPr>
          <w:rFonts w:asciiTheme="minorHAnsi" w:eastAsia="Times New Roman" w:hAnsiTheme="minorHAnsi" w:cstheme="minorHAnsi"/>
          <w:sz w:val="24"/>
          <w:szCs w:val="24"/>
        </w:rPr>
        <w:t>St.Aloysius</w:t>
      </w:r>
      <w:proofErr w:type="spellEnd"/>
      <w:proofErr w:type="gram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College Autonomous,</w:t>
      </w:r>
      <w:r w:rsidRPr="00E429DC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Mangalore.</w:t>
      </w:r>
    </w:p>
    <w:p w14:paraId="56138AAF" w14:textId="77777777" w:rsidR="00E429DC" w:rsidRPr="00E429DC" w:rsidRDefault="00E429DC" w:rsidP="00E429DC">
      <w:pPr>
        <w:widowControl w:val="0"/>
        <w:tabs>
          <w:tab w:val="left" w:pos="410"/>
        </w:tabs>
        <w:autoSpaceDE w:val="0"/>
        <w:autoSpaceDN w:val="0"/>
        <w:spacing w:before="24" w:after="0" w:line="276" w:lineRule="auto"/>
        <w:ind w:right="247"/>
        <w:contextualSpacing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BC314B" w14:textId="77777777" w:rsidR="00E429DC" w:rsidRPr="00E429DC" w:rsidRDefault="00E429DC" w:rsidP="00E429DC">
      <w:pPr>
        <w:pStyle w:val="ListParagraph"/>
        <w:widowControl w:val="0"/>
        <w:numPr>
          <w:ilvl w:val="0"/>
          <w:numId w:val="10"/>
        </w:numPr>
        <w:tabs>
          <w:tab w:val="left" w:pos="410"/>
        </w:tabs>
        <w:autoSpaceDE w:val="0"/>
        <w:autoSpaceDN w:val="0"/>
        <w:spacing w:before="33" w:after="0" w:line="276" w:lineRule="auto"/>
        <w:ind w:right="24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National</w:t>
      </w:r>
      <w:r w:rsidRPr="00E429DC">
        <w:rPr>
          <w:rFonts w:asciiTheme="minorHAnsi" w:eastAsia="Times New Roman" w:hAnsiTheme="minorHAnsi" w:cstheme="minorHAnsi"/>
          <w:spacing w:val="-2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Seminar</w:t>
      </w:r>
      <w:r w:rsidRPr="00E429DC">
        <w:rPr>
          <w:rFonts w:asciiTheme="minorHAnsi" w:eastAsia="Times New Roman" w:hAnsiTheme="minorHAnsi" w:cstheme="minorHAnsi"/>
          <w:spacing w:val="-1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Financial</w:t>
      </w:r>
      <w:r w:rsidRPr="00E429DC">
        <w:rPr>
          <w:rFonts w:asciiTheme="minorHAnsi" w:eastAsia="Times New Roman" w:hAnsiTheme="minorHAnsi" w:cstheme="minorHAnsi"/>
          <w:spacing w:val="-20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Inclusion-</w:t>
      </w:r>
      <w:r w:rsidRPr="00E429DC">
        <w:rPr>
          <w:rFonts w:asciiTheme="minorHAnsi" w:eastAsia="Times New Roman" w:hAnsiTheme="minorHAnsi" w:cstheme="minorHAnsi"/>
          <w:spacing w:val="-1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Opportunities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and</w:t>
      </w:r>
      <w:r w:rsidRPr="00E429D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Challenges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 xml:space="preserve"> by Milagres College, Kallianpur, Udupi.</w:t>
      </w:r>
    </w:p>
    <w:p w14:paraId="3CBBDC4B" w14:textId="77777777" w:rsidR="00E429DC" w:rsidRPr="00E429DC" w:rsidRDefault="00E429DC" w:rsidP="00E429DC">
      <w:pPr>
        <w:widowControl w:val="0"/>
        <w:shd w:val="clear" w:color="auto" w:fill="FFFFFF"/>
        <w:tabs>
          <w:tab w:val="left" w:pos="410"/>
        </w:tabs>
        <w:autoSpaceDE w:val="0"/>
        <w:autoSpaceDN w:val="0"/>
        <w:spacing w:before="59" w:after="300" w:line="276" w:lineRule="auto"/>
        <w:ind w:left="720" w:right="265"/>
        <w:contextualSpacing/>
        <w:jc w:val="both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</w:p>
    <w:p w14:paraId="60EC0BE8" w14:textId="77777777" w:rsidR="00E429DC" w:rsidRDefault="00E429DC" w:rsidP="00E429DC">
      <w:pPr>
        <w:shd w:val="clear" w:color="auto" w:fill="FFFFFF"/>
        <w:spacing w:after="30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</w:p>
    <w:p w14:paraId="0DFEFF1E" w14:textId="7A2B0F04" w:rsidR="00E429DC" w:rsidRPr="00E429DC" w:rsidRDefault="00E429DC" w:rsidP="00E429DC">
      <w:pPr>
        <w:shd w:val="clear" w:color="auto" w:fill="FFFFFF"/>
        <w:spacing w:after="300" w:line="276" w:lineRule="auto"/>
        <w:jc w:val="both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lastRenderedPageBreak/>
        <w:t>Resource Person/Guest</w:t>
      </w:r>
    </w:p>
    <w:p w14:paraId="0A8DDB86" w14:textId="77777777" w:rsidR="00E429DC" w:rsidRPr="00E429DC" w:rsidRDefault="00E429DC" w:rsidP="00E429D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Delivered a talk on ‘Self- Motivation’ for the First year degree students of </w:t>
      </w:r>
      <w:proofErr w:type="spellStart"/>
      <w:proofErr w:type="gram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St.Aloysius</w:t>
      </w:r>
      <w:proofErr w:type="spellEnd"/>
      <w:proofErr w:type="gram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College (Autonomous)Mangalore in the integral formation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programme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for Students.</w:t>
      </w:r>
    </w:p>
    <w:p w14:paraId="7F2B4AF0" w14:textId="77777777" w:rsidR="00E429DC" w:rsidRPr="00E429DC" w:rsidRDefault="00E429DC" w:rsidP="00E429D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Delivered a talk on ‘Marriage and Family’ for the Final year degree students of </w:t>
      </w:r>
      <w:proofErr w:type="spellStart"/>
      <w:proofErr w:type="gram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St.Aloysius</w:t>
      </w:r>
      <w:proofErr w:type="spellEnd"/>
      <w:proofErr w:type="gram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College (Autonomous) Mangalore at the integral formation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programme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</w:t>
      </w:r>
    </w:p>
    <w:p w14:paraId="3AE6E049" w14:textId="77777777" w:rsidR="00E429DC" w:rsidRPr="00E429DC" w:rsidRDefault="00E429DC" w:rsidP="00E429D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Delivered a talk on “Civic Sense” at Jeevan Jyothi Camp,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Kinnigoli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Deanery</w:t>
      </w:r>
    </w:p>
    <w:p w14:paraId="4637172D" w14:textId="77777777" w:rsidR="00E429DC" w:rsidRPr="00E429DC" w:rsidRDefault="00E429DC" w:rsidP="00E429D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Quiz master and Chief Guest for the program ‘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Avinya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2023, </w:t>
      </w:r>
      <w:proofErr w:type="gram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at 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St</w:t>
      </w:r>
      <w:proofErr w:type="gram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.Mary’s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Pre-University College,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Kundapur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.</w:t>
      </w:r>
    </w:p>
    <w:p w14:paraId="4A80FE33" w14:textId="77777777" w:rsidR="00E429DC" w:rsidRPr="00E429DC" w:rsidRDefault="00E429DC" w:rsidP="00E429D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Chief Guest for the program ‘Little Artists’ at Nisarga Play School, Mangalore.</w:t>
      </w:r>
    </w:p>
    <w:p w14:paraId="51A4D719" w14:textId="77777777" w:rsidR="00E429DC" w:rsidRPr="00E429DC" w:rsidRDefault="00E429DC" w:rsidP="00E429DC">
      <w:pPr>
        <w:shd w:val="clear" w:color="auto" w:fill="FFFFFF"/>
        <w:spacing w:after="300" w:line="276" w:lineRule="auto"/>
        <w:jc w:val="both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Short-term courses attended</w:t>
      </w:r>
    </w:p>
    <w:p w14:paraId="3BDCBB7D" w14:textId="77777777" w:rsidR="00E429DC" w:rsidRPr="00E429DC" w:rsidRDefault="00E429DC" w:rsidP="00E429DC">
      <w:pPr>
        <w:pStyle w:val="Heading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429D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Online certificate course on Create </w:t>
      </w:r>
      <w:proofErr w:type="gramStart"/>
      <w:r w:rsidRPr="00E429DC">
        <w:rPr>
          <w:rFonts w:asciiTheme="minorHAnsi" w:hAnsiTheme="minorHAnsi" w:cstheme="minorHAnsi"/>
          <w:b w:val="0"/>
          <w:bCs w:val="0"/>
          <w:sz w:val="24"/>
          <w:szCs w:val="24"/>
        </w:rPr>
        <w:t>A</w:t>
      </w:r>
      <w:proofErr w:type="gramEnd"/>
      <w:r w:rsidRPr="00E429D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Social Media Marketing Campaign by University of Leeds.</w:t>
      </w:r>
    </w:p>
    <w:p w14:paraId="1E118959" w14:textId="77777777" w:rsidR="00E429DC" w:rsidRPr="00E429DC" w:rsidRDefault="00E429DC" w:rsidP="00E429DC">
      <w:pPr>
        <w:pStyle w:val="Heading2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429DC">
        <w:rPr>
          <w:rFonts w:asciiTheme="minorHAnsi" w:hAnsiTheme="minorHAnsi" w:cstheme="minorHAnsi"/>
          <w:b w:val="0"/>
          <w:bCs w:val="0"/>
          <w:sz w:val="24"/>
          <w:szCs w:val="24"/>
        </w:rPr>
        <w:t>Online certificate course on Collaborative Working in a Remote Team by University of Leeds</w:t>
      </w:r>
    </w:p>
    <w:p w14:paraId="21CED421" w14:textId="77777777" w:rsidR="00E429DC" w:rsidRPr="00E429DC" w:rsidRDefault="00E429DC" w:rsidP="00E429DC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>Diploma in Computer Application</w:t>
      </w:r>
    </w:p>
    <w:p w14:paraId="16ACC3B1" w14:textId="77777777" w:rsidR="00E429DC" w:rsidRPr="00E429DC" w:rsidRDefault="00E429DC" w:rsidP="00E429DC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>Certificate Course in MS-Excel and Tally. ERP 9</w:t>
      </w:r>
    </w:p>
    <w:p w14:paraId="7CDC1EA3" w14:textId="77777777" w:rsidR="00E429DC" w:rsidRPr="00E429DC" w:rsidRDefault="00E429DC" w:rsidP="00E429DC">
      <w:pPr>
        <w:spacing w:after="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</w:p>
    <w:p w14:paraId="23903C0B" w14:textId="77777777" w:rsidR="00E429DC" w:rsidRPr="00E429DC" w:rsidRDefault="00E429DC" w:rsidP="00E429DC">
      <w:pPr>
        <w:spacing w:after="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  <w:r w:rsidRPr="00E429D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 xml:space="preserve">Faculty Development </w:t>
      </w:r>
      <w:proofErr w:type="spellStart"/>
      <w:r w:rsidRPr="00E429DC"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  <w:t>Programmes</w:t>
      </w:r>
      <w:proofErr w:type="spellEnd"/>
    </w:p>
    <w:p w14:paraId="6F5C29F7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Attended online FDP on ‘Innovative teaching and learning pedagogy’ by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Kristhu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Jayanthi College, Bangalore</w:t>
      </w:r>
    </w:p>
    <w:p w14:paraId="3DC2DCDF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Attended online FDP on ‘Uses of Tools &amp;amp; Techniques for Research Writing’ by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Kristhu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Jayanthi College, Bangalore</w:t>
      </w:r>
    </w:p>
    <w:p w14:paraId="77A01F77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Attended FDP on the theme “Re-Imagining Internationalization” organized by AIACHE along with the IQAC St Aloysius College (Autonomous).</w:t>
      </w:r>
    </w:p>
    <w:p w14:paraId="54E40ADF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Workshop on SPSS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by SAC &amp; ISDC</w:t>
      </w:r>
    </w:p>
    <w:p w14:paraId="4B81E38E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7 Days National Level Workshop on ‘Research and Publication Ethics’</w:t>
      </w:r>
      <w:r w:rsidRPr="00E429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by Srinivas University Mangalore</w:t>
      </w:r>
    </w:p>
    <w:p w14:paraId="5103908F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30 hours FDP on Teaching Excellence -Intensive Training in Teaching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by HR Department St Aloysius College, Mangalore</w:t>
      </w:r>
    </w:p>
    <w:p w14:paraId="10CD8CDA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5 Days Workshop on Outcome Based education</w:t>
      </w:r>
      <w:r w:rsidRPr="00E429D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by </w:t>
      </w:r>
      <w:proofErr w:type="spellStart"/>
      <w:proofErr w:type="gramStart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>St.Aloysius</w:t>
      </w:r>
      <w:proofErr w:type="spellEnd"/>
      <w:proofErr w:type="gramEnd"/>
      <w:r w:rsidRPr="00E429DC"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College in association with IPSR Solutions Ltd.</w:t>
      </w:r>
    </w:p>
    <w:p w14:paraId="38A144F0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lastRenderedPageBreak/>
        <w:t>Faculty</w:t>
      </w:r>
      <w:r w:rsidRPr="00E429D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Development</w:t>
      </w:r>
      <w:r w:rsidRPr="00E429DC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Program</w:t>
      </w:r>
      <w:r w:rsidRPr="00E429D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Strategic</w:t>
      </w:r>
      <w:r w:rsidRPr="00E429DC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Business</w:t>
      </w:r>
      <w:r w:rsidRPr="00E429D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Reporting</w:t>
      </w:r>
      <w:r w:rsidRPr="00E429D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conducted</w:t>
      </w:r>
      <w:r w:rsidRPr="00E429DC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</w:t>
      </w:r>
      <w:r w:rsidRPr="00E429DC">
        <w:rPr>
          <w:rFonts w:asciiTheme="minorHAnsi" w:eastAsia="Times New Roman" w:hAnsiTheme="minorHAnsi" w:cstheme="minorHAnsi"/>
          <w:spacing w:val="-1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ISDC</w:t>
      </w:r>
      <w:r w:rsidRPr="00E429D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at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St</w:t>
      </w:r>
      <w:r w:rsidRPr="00E429DC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Aloysius College (Autonomous), Mangalore</w:t>
      </w:r>
    </w:p>
    <w:p w14:paraId="1DDE7871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One</w:t>
      </w:r>
      <w:r w:rsidRPr="00E429DC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Day</w:t>
      </w:r>
      <w:r w:rsidRPr="00E429DC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Workshop</w:t>
      </w:r>
      <w:r w:rsidRPr="00E429DC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on</w:t>
      </w:r>
      <w:r w:rsidRPr="00E429DC">
        <w:rPr>
          <w:rFonts w:asciiTheme="minorHAnsi" w:eastAsia="Times New Roman" w:hAnsiTheme="minorHAnsi" w:cstheme="minorHAnsi"/>
          <w:spacing w:val="-17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ACCA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F3-Financial</w:t>
      </w:r>
      <w:r w:rsidRPr="00E429DC">
        <w:rPr>
          <w:rFonts w:asciiTheme="minorHAnsi" w:eastAsia="Times New Roman" w:hAnsiTheme="minorHAnsi" w:cstheme="minorHAnsi"/>
          <w:spacing w:val="-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Accounting</w:t>
      </w:r>
      <w:r w:rsidRPr="00E429DC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conducted</w:t>
      </w:r>
      <w:r w:rsidRPr="00E429DC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</w:t>
      </w:r>
      <w:r w:rsidRPr="00E429DC">
        <w:rPr>
          <w:rFonts w:asciiTheme="minorHAnsi" w:eastAsia="Times New Roman" w:hAnsiTheme="minorHAnsi" w:cstheme="minorHAnsi"/>
          <w:spacing w:val="-1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ISDC</w:t>
      </w:r>
      <w:r w:rsidRPr="00E429DC">
        <w:rPr>
          <w:rFonts w:asciiTheme="minorHAnsi" w:eastAsia="Times New Roman" w:hAnsiTheme="minorHAnsi" w:cstheme="minorHAnsi"/>
          <w:spacing w:val="-1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at</w:t>
      </w:r>
      <w:r w:rsidRPr="00E429DC">
        <w:rPr>
          <w:rFonts w:asciiTheme="minorHAnsi" w:eastAsia="Times New Roman" w:hAnsiTheme="minorHAnsi" w:cstheme="minorHAnsi"/>
          <w:spacing w:val="-1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St</w:t>
      </w:r>
      <w:r w:rsidRPr="00E429DC">
        <w:rPr>
          <w:rFonts w:asciiTheme="minorHAnsi" w:eastAsia="Times New Roman" w:hAnsiTheme="minorHAnsi" w:cstheme="minorHAnsi"/>
          <w:spacing w:val="-1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Aloysius</w:t>
      </w:r>
      <w:r w:rsidRPr="00E429DC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College (Autonomous) Mangalore</w:t>
      </w:r>
    </w:p>
    <w:p w14:paraId="7ABF44F0" w14:textId="77777777" w:rsidR="00E429DC" w:rsidRPr="00E429DC" w:rsidRDefault="00E429DC" w:rsidP="00E429DC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eastAsia="Times New Roman" w:hAnsiTheme="minorHAnsi" w:cstheme="minorHAnsi"/>
          <w:sz w:val="24"/>
          <w:szCs w:val="24"/>
        </w:rPr>
        <w:t>One</w:t>
      </w:r>
      <w:r w:rsidRPr="00E429DC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Day</w:t>
      </w:r>
      <w:r w:rsidRPr="00E429DC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workshop on</w:t>
      </w:r>
      <w:r w:rsidRPr="00E429DC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Case</w:t>
      </w:r>
      <w:r w:rsidRPr="00E429DC">
        <w:rPr>
          <w:rFonts w:asciiTheme="minorHAnsi" w:eastAsia="Times New Roman" w:hAnsiTheme="minorHAnsi" w:cstheme="minorHAnsi"/>
          <w:spacing w:val="-10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Developing and</w:t>
      </w:r>
      <w:r w:rsidRPr="00E429D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Publishing</w:t>
      </w:r>
      <w:r w:rsidRPr="00E429D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organised</w:t>
      </w:r>
      <w:proofErr w:type="spellEnd"/>
      <w:r w:rsidRPr="00E429DC">
        <w:rPr>
          <w:rFonts w:asciiTheme="minorHAnsi" w:eastAsia="Times New Roman" w:hAnsiTheme="minorHAnsi" w:cstheme="minorHAnsi"/>
          <w:spacing w:val="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by</w:t>
      </w:r>
      <w:r w:rsidRPr="00E429DC">
        <w:rPr>
          <w:rFonts w:asciiTheme="minorHAnsi" w:eastAsia="Times New Roman" w:hAnsiTheme="minorHAnsi" w:cstheme="minorHAnsi"/>
          <w:spacing w:val="-8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the</w:t>
      </w:r>
      <w:r w:rsidRPr="00E429DC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Department</w:t>
      </w:r>
      <w:r w:rsidRPr="00E429D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of</w:t>
      </w:r>
      <w:r w:rsidRPr="00E429DC">
        <w:rPr>
          <w:rFonts w:asciiTheme="minorHAnsi" w:eastAsia="Times New Roman" w:hAnsiTheme="minorHAnsi" w:cstheme="minorHAnsi"/>
          <w:spacing w:val="-14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Business Administration,</w:t>
      </w:r>
      <w:r w:rsidRPr="00E429DC">
        <w:rPr>
          <w:rFonts w:asciiTheme="minorHAnsi" w:eastAsia="Times New Roman" w:hAnsiTheme="minorHAnsi" w:cstheme="minorHAnsi"/>
          <w:spacing w:val="-16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St</w:t>
      </w:r>
      <w:r w:rsidRPr="00E429DC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Joseph</w:t>
      </w:r>
      <w:r w:rsidRPr="00E429D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Engineering</w:t>
      </w:r>
      <w:r w:rsidRPr="00E429D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College,</w:t>
      </w:r>
      <w:r w:rsidRPr="00E429DC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E429DC">
        <w:rPr>
          <w:rFonts w:asciiTheme="minorHAnsi" w:eastAsia="Times New Roman" w:hAnsiTheme="minorHAnsi" w:cstheme="minorHAnsi"/>
          <w:sz w:val="24"/>
          <w:szCs w:val="24"/>
        </w:rPr>
        <w:t>Vamanjoor</w:t>
      </w:r>
      <w:proofErr w:type="spellEnd"/>
      <w:r w:rsidRPr="00E429DC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E429DC">
        <w:rPr>
          <w:rFonts w:asciiTheme="minorHAnsi" w:eastAsia="Times New Roman" w:hAnsiTheme="minorHAnsi" w:cstheme="minorHAnsi"/>
          <w:spacing w:val="3"/>
          <w:sz w:val="24"/>
          <w:szCs w:val="24"/>
        </w:rPr>
        <w:t xml:space="preserve"> </w:t>
      </w:r>
      <w:r w:rsidRPr="00E429DC">
        <w:rPr>
          <w:rFonts w:asciiTheme="minorHAnsi" w:eastAsia="Times New Roman" w:hAnsiTheme="minorHAnsi" w:cstheme="minorHAnsi"/>
          <w:sz w:val="24"/>
          <w:szCs w:val="24"/>
        </w:rPr>
        <w:t>Mangalore</w:t>
      </w:r>
    </w:p>
    <w:p w14:paraId="16C4ACBE" w14:textId="77777777" w:rsidR="00E429DC" w:rsidRPr="00E429DC" w:rsidRDefault="00E429DC" w:rsidP="00E429DC">
      <w:pPr>
        <w:spacing w:after="0" w:line="276" w:lineRule="auto"/>
        <w:jc w:val="both"/>
        <w:rPr>
          <w:rFonts w:eastAsia="Times New Roman" w:cstheme="minorHAnsi"/>
          <w:b/>
          <w:bCs/>
          <w:color w:val="333333"/>
          <w:kern w:val="0"/>
          <w:sz w:val="24"/>
          <w:szCs w:val="24"/>
          <w14:ligatures w14:val="none"/>
        </w:rPr>
      </w:pPr>
    </w:p>
    <w:p w14:paraId="1223AAC0" w14:textId="77777777" w:rsidR="00E429DC" w:rsidRPr="00E429DC" w:rsidRDefault="00E429DC" w:rsidP="00E429D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429DC">
        <w:rPr>
          <w:rFonts w:cstheme="minorHAnsi"/>
          <w:b/>
          <w:bCs/>
          <w:sz w:val="24"/>
          <w:szCs w:val="24"/>
        </w:rPr>
        <w:t>Refresher Course</w:t>
      </w:r>
    </w:p>
    <w:p w14:paraId="7D5A444A" w14:textId="77777777" w:rsidR="00E429DC" w:rsidRPr="00E429DC" w:rsidRDefault="00E429DC" w:rsidP="00E429D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29DC">
        <w:rPr>
          <w:rFonts w:asciiTheme="minorHAnsi" w:hAnsiTheme="minorHAnsi" w:cstheme="minorHAnsi"/>
          <w:sz w:val="24"/>
          <w:szCs w:val="24"/>
        </w:rPr>
        <w:t>Attended One Week (13th September 2022 to 26th September 2022) UGC Sponsored Refresher Course in Commerce (Online mode) organized by the Human Resource Development Centre, University of Mysore</w:t>
      </w:r>
    </w:p>
    <w:p w14:paraId="6CC68C67" w14:textId="77777777" w:rsidR="002B0787" w:rsidRPr="00E429DC" w:rsidRDefault="002B0787">
      <w:pPr>
        <w:rPr>
          <w:rFonts w:cstheme="minorHAnsi"/>
          <w:sz w:val="24"/>
          <w:szCs w:val="24"/>
        </w:rPr>
      </w:pPr>
    </w:p>
    <w:sectPr w:rsidR="002B0787" w:rsidRPr="00E42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E76CE"/>
    <w:multiLevelType w:val="hybridMultilevel"/>
    <w:tmpl w:val="1C2C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67D"/>
    <w:multiLevelType w:val="hybridMultilevel"/>
    <w:tmpl w:val="2744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463A"/>
    <w:multiLevelType w:val="hybridMultilevel"/>
    <w:tmpl w:val="A0F6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5F87"/>
    <w:multiLevelType w:val="hybridMultilevel"/>
    <w:tmpl w:val="244A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11EB"/>
    <w:multiLevelType w:val="multilevel"/>
    <w:tmpl w:val="49A4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E160B"/>
    <w:multiLevelType w:val="hybridMultilevel"/>
    <w:tmpl w:val="C764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72942"/>
    <w:multiLevelType w:val="hybridMultilevel"/>
    <w:tmpl w:val="FFA8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2668">
    <w:abstractNumId w:val="4"/>
  </w:num>
  <w:num w:numId="2" w16cid:durableId="2092316422">
    <w:abstractNumId w:val="4"/>
    <w:lvlOverride w:ilvl="1">
      <w:lvl w:ilvl="1">
        <w:numFmt w:val="lowerLetter"/>
        <w:lvlText w:val="%2."/>
        <w:lvlJc w:val="left"/>
      </w:lvl>
    </w:lvlOverride>
  </w:num>
  <w:num w:numId="3" w16cid:durableId="274941882">
    <w:abstractNumId w:val="4"/>
    <w:lvlOverride w:ilvl="1">
      <w:lvl w:ilvl="1">
        <w:numFmt w:val="lowerLetter"/>
        <w:lvlText w:val="%2."/>
        <w:lvlJc w:val="left"/>
      </w:lvl>
    </w:lvlOverride>
  </w:num>
  <w:num w:numId="4" w16cid:durableId="1176186161">
    <w:abstractNumId w:val="4"/>
    <w:lvlOverride w:ilvl="1">
      <w:lvl w:ilvl="1">
        <w:numFmt w:val="lowerLetter"/>
        <w:lvlText w:val="%2."/>
        <w:lvlJc w:val="left"/>
      </w:lvl>
    </w:lvlOverride>
  </w:num>
  <w:num w:numId="5" w16cid:durableId="1249462721">
    <w:abstractNumId w:val="4"/>
    <w:lvlOverride w:ilvl="1">
      <w:lvl w:ilvl="1">
        <w:numFmt w:val="lowerLetter"/>
        <w:lvlText w:val="%2."/>
        <w:lvlJc w:val="left"/>
      </w:lvl>
    </w:lvlOverride>
  </w:num>
  <w:num w:numId="6" w16cid:durableId="2006279564">
    <w:abstractNumId w:val="4"/>
    <w:lvlOverride w:ilvl="1">
      <w:lvl w:ilvl="1">
        <w:numFmt w:val="lowerLetter"/>
        <w:lvlText w:val="%2."/>
        <w:lvlJc w:val="left"/>
      </w:lvl>
    </w:lvlOverride>
  </w:num>
  <w:num w:numId="7" w16cid:durableId="1955944320">
    <w:abstractNumId w:val="4"/>
    <w:lvlOverride w:ilvl="1">
      <w:lvl w:ilvl="1">
        <w:numFmt w:val="lowerLetter"/>
        <w:lvlText w:val="%2."/>
        <w:lvlJc w:val="left"/>
      </w:lvl>
    </w:lvlOverride>
  </w:num>
  <w:num w:numId="8" w16cid:durableId="1384064803">
    <w:abstractNumId w:val="0"/>
  </w:num>
  <w:num w:numId="9" w16cid:durableId="1058626395">
    <w:abstractNumId w:val="5"/>
  </w:num>
  <w:num w:numId="10" w16cid:durableId="1197355584">
    <w:abstractNumId w:val="6"/>
  </w:num>
  <w:num w:numId="11" w16cid:durableId="381442850">
    <w:abstractNumId w:val="3"/>
  </w:num>
  <w:num w:numId="12" w16cid:durableId="1663777566">
    <w:abstractNumId w:val="1"/>
  </w:num>
  <w:num w:numId="13" w16cid:durableId="159305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DC"/>
    <w:rsid w:val="00232C26"/>
    <w:rsid w:val="002B0787"/>
    <w:rsid w:val="002F0D9F"/>
    <w:rsid w:val="00341373"/>
    <w:rsid w:val="003A7DE5"/>
    <w:rsid w:val="00D17BCB"/>
    <w:rsid w:val="00E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11862"/>
  <w15:chartTrackingRefBased/>
  <w15:docId w15:val="{F54D0637-47BB-4E06-871C-1E0FC652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9DC"/>
    <w:pPr>
      <w:spacing w:after="0" w:line="240" w:lineRule="auto"/>
      <w:outlineLvl w:val="1"/>
    </w:pPr>
    <w:rPr>
      <w:rFonts w:ascii="Calibri" w:eastAsia="Calibri" w:hAnsi="Calibri" w:cs="Calibri"/>
      <w:b/>
      <w:bCs/>
      <w:color w:val="0F141F"/>
      <w:kern w:val="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29DC"/>
    <w:rPr>
      <w:rFonts w:ascii="Calibri" w:eastAsia="Calibri" w:hAnsi="Calibri" w:cs="Calibri"/>
      <w:b/>
      <w:bCs/>
      <w:color w:val="0F141F"/>
      <w:kern w:val="0"/>
      <w:sz w:val="18"/>
      <w:szCs w:val="18"/>
    </w:rPr>
  </w:style>
  <w:style w:type="paragraph" w:styleId="ListParagraph">
    <w:name w:val="List Paragraph"/>
    <w:basedOn w:val="Normal"/>
    <w:qFormat/>
    <w:rsid w:val="00E429DC"/>
    <w:pPr>
      <w:spacing w:before="80" w:after="80" w:line="264" w:lineRule="auto"/>
    </w:pPr>
    <w:rPr>
      <w:rFonts w:ascii="Calibri" w:eastAsia="Calibri" w:hAnsi="Calibri" w:cs="Calibri"/>
      <w:color w:val="0F141F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927</Words>
  <Characters>5843</Characters>
  <Application>Microsoft Office Word</Application>
  <DocSecurity>0</DocSecurity>
  <Lines>146</Lines>
  <Paragraphs>77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deshel3190@gmail.com</dc:creator>
  <cp:keywords/>
  <dc:description/>
  <cp:lastModifiedBy>deshel3190@gmail.com</cp:lastModifiedBy>
  <cp:revision>1</cp:revision>
  <dcterms:created xsi:type="dcterms:W3CDTF">2024-06-30T17:13:00Z</dcterms:created>
  <dcterms:modified xsi:type="dcterms:W3CDTF">2024-06-30T17:22:00Z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9caff7f1-a9fc-4174-980c-4722efb161b9</vt:lpwstr>
  </property>
</Properties>
</file>