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line="240" w:lineRule="auto"/>
        <w:ind w:left="0" w:firstLine="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hd w:fill="ffffff" w:val="clear"/>
        <w:spacing w:line="240" w:lineRule="auto"/>
        <w:ind w:left="774" w:firstLine="0"/>
        <w:jc w:val="center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bookmarkStart w:colFirst="0" w:colLast="0" w:name="_heading=h.uplla6rzsuwu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CURRICULUM VITAE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Ms. Priya Monteiro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 Assistant Professor – Stage III</w:t>
        <w:br w:type="textWrapping"/>
        <w:t xml:space="preserve"> Department of Mathematics</w:t>
        <w:br w:type="textWrapping"/>
        <w:t xml:space="preserve"> St Aloysius (Deemed to be University), Mangaluru – 575003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 priya_monteiro@staloysius.edu.in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Contact: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 8884833333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hd w:fill="ffffff" w:val="clear"/>
        <w:spacing w:line="276" w:lineRule="auto"/>
        <w:ind w:left="0" w:firstLine="0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bookmarkStart w:colFirst="0" w:colLast="0" w:name="_heading=h.wlpcyvz5qyje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PERMANENT ADDRESS: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W/o Shailesh Dsouza, 4-1 Ullala Hoige,</w:t>
        <w:br w:type="textWrapping"/>
        <w:t xml:space="preserve"> Near Nethravathi Railway Bridge,</w:t>
        <w:br w:type="textWrapping"/>
        <w:t xml:space="preserve"> Jeppinamogaru, Mangalore,</w:t>
        <w:br w:type="textWrapping"/>
        <w:t xml:space="preserve"> Dakshina Kannada, Karnataka – 575017.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hd w:fill="ffffff" w:val="clear"/>
        <w:spacing w:line="276" w:lineRule="auto"/>
        <w:ind w:left="0" w:firstLine="0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bookmarkStart w:colFirst="0" w:colLast="0" w:name="_heading=h.fs5pqqeowxgb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EDUCATION: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hd w:fill="ffffff" w:val="clear"/>
        <w:spacing w:line="276" w:lineRule="auto"/>
        <w:ind w:left="0" w:firstLine="0"/>
        <w:rPr>
          <w:rFonts w:ascii="Times New Roman" w:cs="Times New Roman" w:eastAsia="Times New Roman" w:hAnsi="Times New Roman"/>
          <w:color w:val="333333"/>
        </w:rPr>
      </w:pPr>
      <w:bookmarkStart w:colFirst="0" w:colLast="0" w:name="_heading=h.y6mn7afk5hm0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Ph.D. (Pursuing)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Shri Madhwa Institute of Technology and Management, Udupi – 574115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Year: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 2021 – Present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ffffff" w:val="clear"/>
        <w:spacing w:line="276" w:lineRule="auto"/>
        <w:ind w:left="0" w:firstLine="0"/>
        <w:rPr>
          <w:rFonts w:ascii="Times New Roman" w:cs="Times New Roman" w:eastAsia="Times New Roman" w:hAnsi="Times New Roman"/>
          <w:color w:val="333333"/>
        </w:rPr>
      </w:pPr>
      <w:bookmarkStart w:colFirst="0" w:colLast="0" w:name="_heading=h.wkil4ktr9h38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Bachelor of Education (B.Ed.)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A.V.S. College of Education, Chikmagaluru – 577228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Year: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 2018 – 2020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hd w:fill="ffffff" w:val="clear"/>
        <w:spacing w:line="276" w:lineRule="auto"/>
        <w:ind w:left="0" w:firstLine="0"/>
        <w:rPr>
          <w:rFonts w:ascii="Times New Roman" w:cs="Times New Roman" w:eastAsia="Times New Roman" w:hAnsi="Times New Roman"/>
          <w:color w:val="333333"/>
        </w:rPr>
      </w:pPr>
      <w:bookmarkStart w:colFirst="0" w:colLast="0" w:name="_heading=h.gk047n6f4ljb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M.Sc. in Mathematics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St Aloysius College (Autonomous), Mangaluru – 575003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Year: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 2010 – 2012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EXPERIENCE: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hd w:fill="ffffff" w:val="clear"/>
        <w:spacing w:line="276" w:lineRule="auto"/>
        <w:ind w:left="0" w:firstLine="0"/>
        <w:rPr>
          <w:rFonts w:ascii="Times New Roman" w:cs="Times New Roman" w:eastAsia="Times New Roman" w:hAnsi="Times New Roman"/>
          <w:color w:val="333333"/>
        </w:rPr>
      </w:pPr>
      <w:bookmarkStart w:colFirst="0" w:colLast="0" w:name="_heading=h.7gcbcijj6106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Assistant Professor – Stage III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Department of Mathematics</w:t>
        <w:br w:type="textWrapping"/>
        <w:t xml:space="preserve"> St Aloysius (Deemed to be University), Mangaluru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Start Date: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 01 June 2012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after="0" w:before="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Software Skills: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LaTeX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Geogebra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Python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hd w:fill="ffffff" w:val="clear"/>
        <w:spacing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am7yst8807ld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Research Interest: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numPr>
          <w:ilvl w:val="0"/>
          <w:numId w:val="1"/>
        </w:numPr>
        <w:shd w:fill="ffffff" w:val="clear"/>
        <w:spacing w:before="0" w:line="276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6"/>
          <w:szCs w:val="26"/>
        </w:rPr>
      </w:pPr>
      <w:bookmarkStart w:colFirst="0" w:colLast="0" w:name="_heading=h.am7yst8807ld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6"/>
          <w:szCs w:val="26"/>
          <w:rtl w:val="0"/>
        </w:rPr>
        <w:t xml:space="preserve">Graph Theory</w:t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numPr>
          <w:ilvl w:val="0"/>
          <w:numId w:val="1"/>
        </w:numPr>
        <w:shd w:fill="ffffff" w:val="clear"/>
        <w:spacing w:before="0" w:line="276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6"/>
          <w:szCs w:val="26"/>
        </w:rPr>
      </w:pPr>
      <w:bookmarkStart w:colFirst="0" w:colLast="0" w:name="_heading=h.am7yst8807ld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6"/>
          <w:szCs w:val="26"/>
          <w:rtl w:val="0"/>
        </w:rPr>
        <w:t xml:space="preserve">Differential Equations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hd w:fill="ffffff" w:val="clear"/>
        <w:spacing w:before="0" w:line="276" w:lineRule="auto"/>
        <w:ind w:left="720" w:firstLine="0"/>
        <w:jc w:val="both"/>
        <w:rPr>
          <w:rFonts w:ascii="Times New Roman" w:cs="Times New Roman" w:eastAsia="Times New Roman" w:hAnsi="Times New Roman"/>
          <w:b w:val="0"/>
          <w:bCs w:val="0"/>
          <w:sz w:val="26"/>
          <w:szCs w:val="26"/>
        </w:rPr>
      </w:pPr>
      <w:bookmarkStart w:colFirst="0" w:colLast="0" w:name="_heading=h.am7yst8807ld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spacing w:after="120" w:before="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am7yst8807ld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Roles and Responsibilities:</w:t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numPr>
          <w:ilvl w:val="0"/>
          <w:numId w:val="3"/>
        </w:numPr>
        <w:spacing w:after="20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6"/>
          <w:szCs w:val="26"/>
        </w:rPr>
      </w:pPr>
      <w:bookmarkStart w:colFirst="0" w:colLast="0" w:name="_heading=h.am7yst8807ld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6"/>
          <w:szCs w:val="26"/>
          <w:rtl w:val="0"/>
        </w:rPr>
        <w:t xml:space="preserve">HOD of UG Mathematics(2017-2024)</w:t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numPr>
          <w:ilvl w:val="0"/>
          <w:numId w:val="3"/>
        </w:numPr>
        <w:shd w:fill="ffffff" w:val="clear"/>
        <w:spacing w:before="0" w:line="276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6"/>
          <w:szCs w:val="26"/>
        </w:rPr>
      </w:pPr>
      <w:bookmarkStart w:colFirst="0" w:colLast="0" w:name="_heading=h.am7yst8807ld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6"/>
          <w:szCs w:val="26"/>
          <w:rtl w:val="0"/>
        </w:rPr>
        <w:t xml:space="preserve">Member of BOE and BOS for Mathematics</w:t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numPr>
          <w:ilvl w:val="0"/>
          <w:numId w:val="3"/>
        </w:numPr>
        <w:shd w:fill="ffffff" w:val="clear"/>
        <w:spacing w:before="0" w:line="276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6"/>
          <w:szCs w:val="26"/>
        </w:rPr>
      </w:pPr>
      <w:bookmarkStart w:colFirst="0" w:colLast="0" w:name="_heading=h.am7yst8807ld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6"/>
          <w:szCs w:val="26"/>
          <w:rtl w:val="0"/>
        </w:rPr>
        <w:t xml:space="preserve">President of Maths Forum (2014 – 2017)</w:t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numPr>
          <w:ilvl w:val="0"/>
          <w:numId w:val="3"/>
        </w:numPr>
        <w:shd w:fill="ffffff" w:val="clear"/>
        <w:spacing w:before="0" w:line="276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6"/>
          <w:szCs w:val="26"/>
        </w:rPr>
      </w:pPr>
      <w:bookmarkStart w:colFirst="0" w:colLast="0" w:name="_heading=h.am7yst8807ld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6"/>
          <w:szCs w:val="26"/>
          <w:rtl w:val="0"/>
        </w:rPr>
        <w:t xml:space="preserve">Co-coordinated Science fest  IMPRINTS  (2024)</w:t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numPr>
          <w:ilvl w:val="0"/>
          <w:numId w:val="3"/>
        </w:numPr>
        <w:shd w:fill="ffffff" w:val="clear"/>
        <w:spacing w:before="0" w:line="276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6"/>
          <w:szCs w:val="26"/>
        </w:rPr>
      </w:pPr>
      <w:bookmarkStart w:colFirst="0" w:colLast="0" w:name="_heading=h.3alnjqz7hm9a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6"/>
          <w:szCs w:val="26"/>
          <w:rtl w:val="0"/>
        </w:rPr>
        <w:t xml:space="preserve">Sahaya Mentor, Class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hd w:fill="ffffff" w:val="clear"/>
        <w:spacing w:line="276" w:lineRule="auto"/>
        <w:ind w:left="0" w:firstLine="0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bookmarkStart w:colFirst="0" w:colLast="0" w:name="_heading=h.61jfbve3kof9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CONFERENCE PRESENTATIOS: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hd w:fill="ffffff" w:val="clear"/>
        <w:spacing w:line="276" w:lineRule="auto"/>
        <w:ind w:left="0" w:firstLine="0"/>
        <w:rPr>
          <w:rFonts w:ascii="Times New Roman" w:cs="Times New Roman" w:eastAsia="Times New Roman" w:hAnsi="Times New Roman"/>
          <w:color w:val="333333"/>
        </w:rPr>
      </w:pPr>
      <w:bookmarkStart w:colFirst="0" w:colLast="0" w:name="_heading=h.qet80hofwtkv" w:id="10"/>
      <w:bookmarkEnd w:id="10"/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International Conferences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hd w:fill="ffffff" w:val="clear"/>
        <w:spacing w:after="240" w:before="240" w:line="276" w:lineRule="auto"/>
        <w:ind w:left="720" w:hanging="360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Participated and presented a paper at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33333"/>
          <w:sz w:val="26"/>
          <w:szCs w:val="26"/>
          <w:rtl w:val="0"/>
        </w:rPr>
        <w:t xml:space="preserve">International Conference on Applied Mathematics and Data Science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, organized by Morning Star Arts and Science College for Women, Tamil Nadu and North Bengal St. Xavier’s College, West Bengal, held on 10–11 October 2025.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Paper Title: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33333"/>
          <w:sz w:val="26"/>
          <w:szCs w:val="26"/>
          <w:rtl w:val="0"/>
        </w:rPr>
        <w:t xml:space="preserve">Unique Metro Domination of Pn × P3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hd w:fill="ffffff" w:val="clear"/>
        <w:spacing w:line="276" w:lineRule="auto"/>
        <w:ind w:left="0" w:firstLine="0"/>
        <w:rPr>
          <w:rFonts w:ascii="Times New Roman" w:cs="Times New Roman" w:eastAsia="Times New Roman" w:hAnsi="Times New Roman"/>
          <w:color w:val="333333"/>
        </w:rPr>
      </w:pPr>
      <w:bookmarkStart w:colFirst="0" w:colLast="0" w:name="_heading=h.f8rxzxlsy2r5" w:id="11"/>
      <w:bookmarkEnd w:id="11"/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National Conferences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after="240" w:before="240" w:line="276" w:lineRule="auto"/>
        <w:ind w:left="720" w:hanging="360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Presented a technical paper titled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33333"/>
          <w:sz w:val="26"/>
          <w:szCs w:val="26"/>
          <w:rtl w:val="0"/>
        </w:rPr>
        <w:t xml:space="preserve">Metro Domination of Pn × P3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 at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33333"/>
          <w:sz w:val="26"/>
          <w:szCs w:val="26"/>
          <w:rtl w:val="0"/>
        </w:rPr>
        <w:t xml:space="preserve">National Conference on Emerging Trends in Science and Engineering (NCETSE-2017)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 held at Shri Madhwa Vadiraja Institute of Technology and Management, Udupi, on 23–24 February 2017.</w:t>
        <w:br w:type="textWrapping"/>
      </w:r>
    </w:p>
    <w:p w:rsidR="00000000" w:rsidDel="00000000" w:rsidP="00000000" w:rsidRDefault="00000000" w:rsidRPr="00000000" w14:paraId="00000023">
      <w:pPr>
        <w:shd w:fill="ffffff" w:val="clear"/>
        <w:spacing w:after="300" w:line="276" w:lineRule="auto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SEMINARS/WORKSHOPS ATTENDED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hd w:fill="ffffff" w:val="clear"/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Attended a six-day Faculty Development Programme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AI Tools for Smart Teaching, Learning, Assessment, and Research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, held from August 25 to August 30, 2025, organized by Mar Gregorios College of Arts &amp; Science, Madras.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Participated in the ONE WEEK ONLINE WORKSHOP ON Exploring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Linear Algebra and Graph Theory with SageMath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held from February 03 to 07 2025. Organised by Indian Mathematics Professors Association and Infinity Research &amp; Development Institute, Combatore.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Participated in the ONE WEEK ONLINE WORKSHOP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MATHEMATICS TOWARDS MACHINE LEARNING: UNVEILING THE FUNDAMENTALS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held from August 26 to 31, 2024 Organised by Indian Mathematics Professors Association and Infinity Research &amp; Development Institute, Combatore.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Attended "One day Hands on Workshop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MATLAB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" on August 02, 2024 organized by Department of Mathematics, St Joseph Engineering College, Mangaluru in association with St.Aloysius (Deemed to be University), Mangaluru.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Participated in FDP on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Reimagining Internalization”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organized by AAICHE, along with IQAC, St Aloysius College(Autonomous), Mangalore on 21january 2022.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Participated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Mathematical Software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workshop organized by Universal Engineering College, Vallivottam, Kerala from 02/06/2021 to 06/06/2021.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Participated in FDP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Refresher courses in Mathematics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organized by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Department of Mathematics, Ramanujan College from 31/07/2021 TO 14/08/2021.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Participated in FDP on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Qualitative Research Methods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organized by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Department of media studies Kristu Jayanthi College(Autonomous), Bengaluru from 19/07/2021 TO 25/07/2021.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Participated in the National webinar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differential equations and its applications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by Dr M Nirmala Assistant professor of mathematics, Saradha Gangadharan College, Puducherry, Organized by Department of science and Humanities, P.T. Lee CNCET, held on 24 July 2020.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Participated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one month Duration Online course in Yoga and Meditation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from  July  23,2020 to August 24,2020 Organized by St. Aloysius College, Mangalore under the guidance of Yogarathna Gopalakrishna Delampady.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Participated in the two day national Level Skill development Workshop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Scilab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organized by the department of mathematics ,Mangalore, University, Mangalagangothri, on July 15,2019 and July 16, 2019.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Participated in the Faculty Development Programme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Universal Human Values and Ethics in Teaching Profession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Held on September 7, 2018. Organised by sahyadri 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Attended Two day National Conference on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Energy of Graphs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” held at B.N. Bahadur Institute of management Sciences, Mysuru, Karnataka organised by Department of Mathematics, maharani’s Science College for Women, Mysuru on 11, 12th March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Attended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FAST TRACK RESEARCH WORKSHOP IN TOPOLOGY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 “organized by the Department of Mathematics, St Aloysius College (Autonomous), Mangalore .September 12th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Attended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Mathematica-Workshop on Computing and Visualization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” organized by the School of Information Technology and Bioinformatics, AIMIT, St Aloysius College(Autonomous) 12th August 2016.</w:t>
      </w:r>
    </w:p>
    <w:p w:rsidR="00000000" w:rsidDel="00000000" w:rsidP="00000000" w:rsidRDefault="00000000" w:rsidRPr="00000000" w14:paraId="00000033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ONLINE COURSE: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line="276" w:lineRule="auto"/>
        <w:ind w:left="774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Welcome to Game theory by Tokyo University and offered through Coursera.(4 weeks)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line="276" w:lineRule="auto"/>
        <w:ind w:left="774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Data Science Math skills by Duke  University and offered through Coursera.(4 weeks)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shd w:fill="ffffff" w:val="clear"/>
        <w:spacing w:line="276" w:lineRule="auto"/>
        <w:ind w:left="0" w:firstLine="0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bookmarkStart w:colFirst="0" w:colLast="0" w:name="_heading=h.a0625ti16m8z" w:id="12"/>
      <w:bookmarkEnd w:id="12"/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RESOURCE PERSONSHIP: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hd w:fill="ffffff" w:val="clear"/>
        <w:spacing w:after="240" w:before="240" w:line="276" w:lineRule="auto"/>
        <w:ind w:left="720" w:hanging="360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Served as Resource Person for a session on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33333"/>
          <w:sz w:val="26"/>
          <w:szCs w:val="26"/>
          <w:rtl w:val="0"/>
        </w:rPr>
        <w:t xml:space="preserve">Good Habits and Relationships with Family and Friends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 at St Sebastian Church, Thokottu, on April 1, 2025.</w:t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hd w:fill="ffffff" w:val="clear"/>
        <w:spacing w:line="276" w:lineRule="auto"/>
        <w:ind w:left="0" w:firstLine="0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bookmarkStart w:colFirst="0" w:colLast="0" w:name="_heading=h.f81hrm9zc0q" w:id="13"/>
      <w:bookmarkEnd w:id="13"/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CERTIFICATE OF APPRECIATION: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hd w:fill="ffffff" w:val="clear"/>
        <w:spacing w:after="240" w:before="240" w:line="276" w:lineRule="auto"/>
        <w:ind w:left="720" w:hanging="360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Received a Certificate of Appreciation from the MTTS Trust for assistance in organizing and coordinating the MTTS Overture Programme at St Aloysius University, Kodailbail, Karnataka, held on 27–28 September 2024.</w:t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74" w:hanging="359.99999999999994"/>
      </w:pPr>
      <w:rPr>
        <w:u w:val="none"/>
      </w:rPr>
    </w:lvl>
    <w:lvl w:ilvl="1">
      <w:start w:val="1"/>
      <w:numFmt w:val="bullet"/>
      <w:lvlText w:val="o"/>
      <w:lvlJc w:val="left"/>
      <w:pPr>
        <w:ind w:left="1494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1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34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54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7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94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14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34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91FB1"/>
    <w:pPr>
      <w:spacing w:after="160" w:line="259" w:lineRule="auto"/>
      <w:ind w:left="720"/>
      <w:contextualSpacing w:val="1"/>
    </w:pPr>
    <w:rPr>
      <w:rFonts w:eastAsiaTheme="minorHAnsi"/>
      <w:lang w:val="en-IN"/>
    </w:rPr>
  </w:style>
  <w:style w:type="paragraph" w:styleId="Default" w:customStyle="1">
    <w:name w:val="Default"/>
    <w:rsid w:val="001D1D5C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0D510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33455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vWzvut6aC8gpqHeKbBlJu7dQnQ==">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2024-06-28T11:25:00Z</dcterms:created>
  <dc:creator>admin</dc:creator>
</cp:coreProperties>
</file>