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CURRICULUM VITAE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w:t>
        <w:tab/>
        <w:tab/>
        <w:tab/>
        <w:tab/>
        <w:t xml:space="preserve">: AVINASH N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4295775</wp:posOffset>
                </wp:positionH>
                <wp:positionV relativeFrom="paragraph">
                  <wp:posOffset>76200</wp:posOffset>
                </wp:positionV>
                <wp:extent cx="1219200" cy="1238250"/>
                <wp:effectExtent b="11430" l="9525" r="9525" t="7620"/>
                <wp:wrapNone/>
                <wp:docPr id="1" name=""/>
                <a:graphic>
                  <a:graphicData uri="http://schemas.microsoft.com/office/word/2010/wordprocessingShape">
                    <wps:wsp>
                      <wps:cNvSpPr>
                        <a:spLocks noChangeArrowheads="1"/>
                      </wps:cNvSpPr>
                      <wps:spPr bwMode="auto">
                        <a:xfrm>
                          <a:off x="0" y="0"/>
                          <a:ext cx="1219200" cy="1238250"/>
                        </a:xfrm>
                        <a:prstGeom prst="rect">
                          <a:avLst/>
                        </a:prstGeom>
                        <a:solidFill>
                          <a:srgbClr val="FFFFFF"/>
                        </a:solidFill>
                        <a:ln w="9525">
                          <a:solidFill>
                            <a:srgbClr val="000000"/>
                          </a:solidFill>
                          <a:miter lim="800000"/>
                          <a:headEnd/>
                          <a:tailEnd/>
                        </a:ln>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4295775</wp:posOffset>
                </wp:positionH>
                <wp:positionV relativeFrom="paragraph">
                  <wp:posOffset>76200</wp:posOffset>
                </wp:positionV>
                <wp:extent cx="1238250" cy="12573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12573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4314825</wp:posOffset>
            </wp:positionH>
            <wp:positionV relativeFrom="paragraph">
              <wp:posOffset>94615</wp:posOffset>
            </wp:positionV>
            <wp:extent cx="1190625" cy="120840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90625" cy="1208405"/>
                    </a:xfrm>
                    <a:prstGeom prst="rect"/>
                    <a:ln/>
                  </pic:spPr>
                </pic:pic>
              </a:graphicData>
            </a:graphic>
          </wp:anchor>
        </w:drawing>
      </w:r>
    </w:p>
    <w:p w:rsidR="00000000" w:rsidDel="00000000" w:rsidP="00000000" w:rsidRDefault="00000000" w:rsidRPr="00000000" w14:paraId="00000004">
      <w:pPr>
        <w:jc w:val="both"/>
        <w:rPr/>
      </w:pPr>
      <w:r w:rsidDel="00000000" w:rsidR="00000000" w:rsidRPr="00000000">
        <w:rPr>
          <w:rtl w:val="0"/>
        </w:rPr>
        <w:t xml:space="preserve">Father’s name</w:t>
        <w:tab/>
        <w:tab/>
        <w:tab/>
        <w:t xml:space="preserve">: NARAYANA N</w:t>
      </w:r>
    </w:p>
    <w:p w:rsidR="00000000" w:rsidDel="00000000" w:rsidP="00000000" w:rsidRDefault="00000000" w:rsidRPr="00000000" w14:paraId="00000005">
      <w:pPr>
        <w:jc w:val="both"/>
        <w:rPr/>
      </w:pPr>
      <w:r w:rsidDel="00000000" w:rsidR="00000000" w:rsidRPr="00000000">
        <w:rPr>
          <w:rtl w:val="0"/>
        </w:rPr>
        <w:t xml:space="preserve">Gender</w:t>
        <w:tab/>
        <w:tab/>
        <w:tab/>
        <w:tab/>
        <w:t xml:space="preserve">: Male</w:t>
      </w:r>
    </w:p>
    <w:p w:rsidR="00000000" w:rsidDel="00000000" w:rsidP="00000000" w:rsidRDefault="00000000" w:rsidRPr="00000000" w14:paraId="00000006">
      <w:pPr>
        <w:jc w:val="both"/>
        <w:rPr/>
      </w:pPr>
      <w:r w:rsidDel="00000000" w:rsidR="00000000" w:rsidRPr="00000000">
        <w:rPr>
          <w:rtl w:val="0"/>
        </w:rPr>
        <w:t xml:space="preserve">Date of Birth</w:t>
        <w:tab/>
        <w:tab/>
        <w:tab/>
        <w:t xml:space="preserve">: 7-2-1992</w:t>
      </w:r>
    </w:p>
    <w:p w:rsidR="00000000" w:rsidDel="00000000" w:rsidP="00000000" w:rsidRDefault="00000000" w:rsidRPr="00000000" w14:paraId="00000007">
      <w:pPr>
        <w:jc w:val="both"/>
        <w:rPr/>
      </w:pPr>
      <w:r w:rsidDel="00000000" w:rsidR="00000000" w:rsidRPr="00000000">
        <w:rPr>
          <w:rtl w:val="0"/>
        </w:rPr>
        <w:t xml:space="preserve">Place of Birth</w:t>
        <w:tab/>
        <w:tab/>
        <w:tab/>
        <w:t xml:space="preserve">: Manila</w:t>
      </w:r>
    </w:p>
    <w:p w:rsidR="00000000" w:rsidDel="00000000" w:rsidP="00000000" w:rsidRDefault="00000000" w:rsidRPr="00000000" w14:paraId="00000008">
      <w:pPr>
        <w:jc w:val="both"/>
        <w:rPr/>
      </w:pPr>
      <w:r w:rsidDel="00000000" w:rsidR="00000000" w:rsidRPr="00000000">
        <w:rPr>
          <w:rtl w:val="0"/>
        </w:rPr>
        <w:t xml:space="preserve">Citizenship</w:t>
        <w:tab/>
        <w:tab/>
        <w:tab/>
        <w:t xml:space="preserve">: Indian</w:t>
      </w:r>
    </w:p>
    <w:p w:rsidR="00000000" w:rsidDel="00000000" w:rsidP="00000000" w:rsidRDefault="00000000" w:rsidRPr="00000000" w14:paraId="00000009">
      <w:pPr>
        <w:jc w:val="both"/>
        <w:rPr/>
      </w:pPr>
      <w:r w:rsidDel="00000000" w:rsidR="00000000" w:rsidRPr="00000000">
        <w:rPr>
          <w:rtl w:val="0"/>
        </w:rPr>
        <w:t xml:space="preserve">Marital Status</w:t>
        <w:tab/>
        <w:tab/>
        <w:tab/>
        <w:t xml:space="preserve">: Single</w:t>
      </w:r>
    </w:p>
    <w:p w:rsidR="00000000" w:rsidDel="00000000" w:rsidP="00000000" w:rsidRDefault="00000000" w:rsidRPr="00000000" w14:paraId="0000000A">
      <w:pPr>
        <w:jc w:val="both"/>
        <w:rPr/>
      </w:pPr>
      <w:r w:rsidDel="00000000" w:rsidR="00000000" w:rsidRPr="00000000">
        <w:rPr>
          <w:rtl w:val="0"/>
        </w:rPr>
        <w:t xml:space="preserve">Languages Spoken</w:t>
        <w:tab/>
        <w:tab/>
        <w:t xml:space="preserve">: English, Kannada, Hindi and Tulu</w:t>
      </w:r>
    </w:p>
    <w:p w:rsidR="00000000" w:rsidDel="00000000" w:rsidP="00000000" w:rsidRDefault="00000000" w:rsidRPr="00000000" w14:paraId="0000000B">
      <w:pPr>
        <w:tabs>
          <w:tab w:val="left" w:leader="none" w:pos="2370"/>
        </w:tabs>
        <w:rPr/>
      </w:pPr>
      <w:r w:rsidDel="00000000" w:rsidR="00000000" w:rsidRPr="00000000">
        <w:rPr>
          <w:rtl w:val="0"/>
        </w:rPr>
        <w:t xml:space="preserve">Address for Communication   : Nanilu House Manila Village Muruva Post </w:t>
      </w:r>
    </w:p>
    <w:p w:rsidR="00000000" w:rsidDel="00000000" w:rsidP="00000000" w:rsidRDefault="00000000" w:rsidRPr="00000000" w14:paraId="0000000C">
      <w:pPr>
        <w:tabs>
          <w:tab w:val="left" w:leader="none" w:pos="2370"/>
        </w:tabs>
        <w:rPr/>
      </w:pPr>
      <w:r w:rsidDel="00000000" w:rsidR="00000000" w:rsidRPr="00000000">
        <w:rPr>
          <w:rtl w:val="0"/>
        </w:rPr>
        <w:t xml:space="preserve">                                                  Bantwal TQ DK Dist. Karnataka 574243</w:t>
      </w:r>
    </w:p>
    <w:p w:rsidR="00000000" w:rsidDel="00000000" w:rsidP="00000000" w:rsidRDefault="00000000" w:rsidRPr="00000000" w14:paraId="0000000D">
      <w:pPr>
        <w:jc w:val="both"/>
        <w:rPr/>
      </w:pPr>
      <w:r w:rsidDel="00000000" w:rsidR="00000000" w:rsidRPr="00000000">
        <w:rPr>
          <w:rtl w:val="0"/>
        </w:rPr>
        <w:t xml:space="preserve">Mobile Number</w:t>
        <w:tab/>
        <w:tab/>
        <w:t xml:space="preserve">: 9535228073</w:t>
      </w:r>
    </w:p>
    <w:p w:rsidR="00000000" w:rsidDel="00000000" w:rsidP="00000000" w:rsidRDefault="00000000" w:rsidRPr="00000000" w14:paraId="0000000E">
      <w:pPr>
        <w:jc w:val="both"/>
        <w:rPr/>
      </w:pPr>
      <w:r w:rsidDel="00000000" w:rsidR="00000000" w:rsidRPr="00000000">
        <w:rPr>
          <w:rtl w:val="0"/>
        </w:rPr>
        <w:t xml:space="preserve">E-mail id                           </w:t>
        <w:tab/>
        <w:t xml:space="preserve">: </w:t>
      </w:r>
      <w:hyperlink r:id="rId8">
        <w:r w:rsidDel="00000000" w:rsidR="00000000" w:rsidRPr="00000000">
          <w:rPr>
            <w:color w:val="0000ff"/>
            <w:u w:val="single"/>
            <w:rtl w:val="0"/>
          </w:rPr>
          <w:t xml:space="preserve">avikulal105@gmail.com</w:t>
        </w:r>
      </w:hyperlink>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Vidwan-ID                              : 281554 </w:t>
      </w:r>
    </w:p>
    <w:p w:rsidR="00000000" w:rsidDel="00000000" w:rsidP="00000000" w:rsidRDefault="00000000" w:rsidRPr="00000000" w14:paraId="00000010">
      <w:pPr>
        <w:rPr>
          <w:b w:val="1"/>
          <w:u w:val="single"/>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b w:val="1"/>
          <w:u w:val="single"/>
          <w:rtl w:val="0"/>
        </w:rPr>
        <w:t xml:space="preserve">Computer skills</w:t>
      </w:r>
      <w:r w:rsidDel="00000000" w:rsidR="00000000" w:rsidRPr="00000000">
        <w:rPr>
          <w:rtl w:val="0"/>
        </w:rPr>
        <w:tab/>
        <w:tab/>
      </w: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tl w:val="0"/>
        </w:rPr>
        <w:t xml:space="preserve">Microsoft Office Suite </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Advanced Computer System Skills</w:t>
      </w:r>
    </w:p>
    <w:p w:rsidR="00000000" w:rsidDel="00000000" w:rsidP="00000000" w:rsidRDefault="00000000" w:rsidRPr="00000000" w14:paraId="00000014">
      <w:pPr>
        <w:jc w:val="both"/>
        <w:rPr>
          <w:b w:val="1"/>
          <w:u w:val="single"/>
        </w:rPr>
      </w:pPr>
      <w:r w:rsidDel="00000000" w:rsidR="00000000" w:rsidRPr="00000000">
        <w:rPr>
          <w:b w:val="1"/>
          <w:u w:val="single"/>
          <w:rtl w:val="0"/>
        </w:rPr>
        <w:t xml:space="preserve">Additional Sills</w:t>
      </w:r>
    </w:p>
    <w:p w:rsidR="00000000" w:rsidDel="00000000" w:rsidP="00000000" w:rsidRDefault="00000000" w:rsidRPr="00000000" w14:paraId="00000015">
      <w:pPr>
        <w:jc w:val="both"/>
        <w:rPr/>
      </w:pPr>
      <w:r w:rsidDel="00000000" w:rsidR="00000000" w:rsidRPr="00000000">
        <w:rPr>
          <w:rtl w:val="0"/>
        </w:rPr>
        <w:t xml:space="preserve">Ability to Work in a Team</w:t>
      </w:r>
    </w:p>
    <w:p w:rsidR="00000000" w:rsidDel="00000000" w:rsidP="00000000" w:rsidRDefault="00000000" w:rsidRPr="00000000" w14:paraId="00000016">
      <w:pPr>
        <w:jc w:val="both"/>
        <w:rPr/>
      </w:pPr>
      <w:r w:rsidDel="00000000" w:rsidR="00000000" w:rsidRPr="00000000">
        <w:rPr>
          <w:rtl w:val="0"/>
        </w:rPr>
        <w:t xml:space="preserve">Ability to Work Under Pressure</w:t>
      </w:r>
    </w:p>
    <w:p w:rsidR="00000000" w:rsidDel="00000000" w:rsidP="00000000" w:rsidRDefault="00000000" w:rsidRPr="00000000" w14:paraId="00000017">
      <w:pPr>
        <w:jc w:val="both"/>
        <w:rPr/>
      </w:pPr>
      <w:r w:rsidDel="00000000" w:rsidR="00000000" w:rsidRPr="00000000">
        <w:rPr>
          <w:rtl w:val="0"/>
        </w:rPr>
        <w:t xml:space="preserve">Communication Skills</w:t>
      </w:r>
    </w:p>
    <w:p w:rsidR="00000000" w:rsidDel="00000000" w:rsidP="00000000" w:rsidRDefault="00000000" w:rsidRPr="00000000" w14:paraId="00000018">
      <w:pPr>
        <w:jc w:val="both"/>
        <w:rPr/>
      </w:pPr>
      <w:r w:rsidDel="00000000" w:rsidR="00000000" w:rsidRPr="00000000">
        <w:rPr>
          <w:rtl w:val="0"/>
        </w:rPr>
        <w:t xml:space="preserve">Leadership Skills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u w:val="single"/>
        </w:rPr>
      </w:pPr>
      <w:r w:rsidDel="00000000" w:rsidR="00000000" w:rsidRPr="00000000">
        <w:rPr>
          <w:rtl w:val="0"/>
        </w:rPr>
      </w:r>
    </w:p>
    <w:p w:rsidR="00000000" w:rsidDel="00000000" w:rsidP="00000000" w:rsidRDefault="00000000" w:rsidRPr="00000000" w14:paraId="0000001B">
      <w:pPr>
        <w:jc w:val="both"/>
        <w:rPr>
          <w:b w:val="1"/>
          <w:u w:val="single"/>
        </w:rPr>
      </w:pPr>
      <w:r w:rsidDel="00000000" w:rsidR="00000000" w:rsidRPr="00000000">
        <w:rPr>
          <w:b w:val="1"/>
          <w:sz w:val="28"/>
          <w:szCs w:val="28"/>
          <w:u w:val="single"/>
          <w:rtl w:val="0"/>
        </w:rPr>
        <w:t xml:space="preserve">Educational Qualification</w:t>
      </w:r>
      <w:r w:rsidDel="00000000" w:rsidR="00000000" w:rsidRPr="00000000">
        <w:rPr>
          <w:b w:val="1"/>
          <w:u w:val="single"/>
          <w:rtl w:val="0"/>
        </w:rPr>
        <w:t xml:space="preserve">:</w:t>
      </w:r>
    </w:p>
    <w:tbl>
      <w:tblPr>
        <w:tblStyle w:val="Table1"/>
        <w:tblW w:w="896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
        <w:gridCol w:w="2476"/>
        <w:gridCol w:w="3401"/>
        <w:gridCol w:w="1234"/>
        <w:gridCol w:w="1252"/>
        <w:tblGridChange w:id="0">
          <w:tblGrid>
            <w:gridCol w:w="606"/>
            <w:gridCol w:w="2476"/>
            <w:gridCol w:w="3401"/>
            <w:gridCol w:w="1234"/>
            <w:gridCol w:w="1252"/>
          </w:tblGrid>
        </w:tblGridChange>
      </w:tblGrid>
      <w:tr>
        <w:trPr>
          <w:cantSplit w:val="0"/>
          <w:trHeight w:val="546" w:hRule="atLeast"/>
          <w:tblHeader w:val="0"/>
        </w:trPr>
        <w:tc>
          <w:tcPr/>
          <w:p w:rsidR="00000000" w:rsidDel="00000000" w:rsidP="00000000" w:rsidRDefault="00000000" w:rsidRPr="00000000" w14:paraId="0000001C">
            <w:pPr>
              <w:jc w:val="both"/>
              <w:rPr>
                <w:b w:val="1"/>
              </w:rPr>
            </w:pPr>
            <w:bookmarkStart w:colFirst="0" w:colLast="0" w:name="_bpmc9lfobnkf" w:id="0"/>
            <w:bookmarkEnd w:id="0"/>
            <w:r w:rsidDel="00000000" w:rsidR="00000000" w:rsidRPr="00000000">
              <w:rPr>
                <w:b w:val="1"/>
                <w:rtl w:val="0"/>
              </w:rPr>
              <w:t xml:space="preserve">Sl. No.</w:t>
            </w:r>
          </w:p>
        </w:tc>
        <w:tc>
          <w:tcPr/>
          <w:p w:rsidR="00000000" w:rsidDel="00000000" w:rsidP="00000000" w:rsidRDefault="00000000" w:rsidRPr="00000000" w14:paraId="0000001D">
            <w:pPr>
              <w:jc w:val="both"/>
              <w:rPr>
                <w:b w:val="1"/>
              </w:rPr>
            </w:pPr>
            <w:r w:rsidDel="00000000" w:rsidR="00000000" w:rsidRPr="00000000">
              <w:rPr>
                <w:b w:val="1"/>
                <w:rtl w:val="0"/>
              </w:rPr>
              <w:t xml:space="preserve">Course</w:t>
            </w:r>
          </w:p>
        </w:tc>
        <w:tc>
          <w:tcPr/>
          <w:p w:rsidR="00000000" w:rsidDel="00000000" w:rsidP="00000000" w:rsidRDefault="00000000" w:rsidRPr="00000000" w14:paraId="0000001E">
            <w:pPr>
              <w:jc w:val="both"/>
              <w:rPr>
                <w:b w:val="1"/>
              </w:rPr>
            </w:pPr>
            <w:r w:rsidDel="00000000" w:rsidR="00000000" w:rsidRPr="00000000">
              <w:rPr>
                <w:b w:val="1"/>
                <w:rtl w:val="0"/>
              </w:rPr>
              <w:t xml:space="preserve">Institution </w:t>
            </w:r>
          </w:p>
        </w:tc>
        <w:tc>
          <w:tcPr/>
          <w:p w:rsidR="00000000" w:rsidDel="00000000" w:rsidP="00000000" w:rsidRDefault="00000000" w:rsidRPr="00000000" w14:paraId="0000001F">
            <w:pPr>
              <w:jc w:val="both"/>
              <w:rPr>
                <w:b w:val="1"/>
              </w:rPr>
            </w:pPr>
            <w:r w:rsidDel="00000000" w:rsidR="00000000" w:rsidRPr="00000000">
              <w:rPr>
                <w:b w:val="1"/>
                <w:rtl w:val="0"/>
              </w:rPr>
              <w:t xml:space="preserve">Year of Passing</w:t>
            </w:r>
          </w:p>
        </w:tc>
        <w:tc>
          <w:tcPr/>
          <w:p w:rsidR="00000000" w:rsidDel="00000000" w:rsidP="00000000" w:rsidRDefault="00000000" w:rsidRPr="00000000" w14:paraId="00000020">
            <w:pPr>
              <w:jc w:val="both"/>
              <w:rPr>
                <w:b w:val="1"/>
              </w:rPr>
            </w:pPr>
            <w:r w:rsidDel="00000000" w:rsidR="00000000" w:rsidRPr="00000000">
              <w:rPr>
                <w:b w:val="1"/>
                <w:rtl w:val="0"/>
              </w:rPr>
              <w:t xml:space="preserve">Marks Obtained</w:t>
            </w:r>
          </w:p>
        </w:tc>
      </w:tr>
      <w:tr>
        <w:trPr>
          <w:cantSplit w:val="0"/>
          <w:trHeight w:val="546" w:hRule="atLeast"/>
          <w:tblHeader w:val="0"/>
        </w:trPr>
        <w:tc>
          <w:tcPr/>
          <w:p w:rsidR="00000000" w:rsidDel="00000000" w:rsidP="00000000" w:rsidRDefault="00000000" w:rsidRPr="00000000" w14:paraId="00000021">
            <w:pPr>
              <w:jc w:val="both"/>
              <w:rPr>
                <w:b w:val="1"/>
              </w:rPr>
            </w:pPr>
            <w:r w:rsidDel="00000000" w:rsidR="00000000" w:rsidRPr="00000000">
              <w:rPr>
                <w:b w:val="1"/>
                <w:rtl w:val="0"/>
              </w:rPr>
              <w:t xml:space="preserve">1</w:t>
            </w:r>
          </w:p>
        </w:tc>
        <w:tc>
          <w:tcPr/>
          <w:p w:rsidR="00000000" w:rsidDel="00000000" w:rsidP="00000000" w:rsidRDefault="00000000" w:rsidRPr="00000000" w14:paraId="00000022">
            <w:pPr>
              <w:jc w:val="both"/>
              <w:rPr/>
            </w:pPr>
            <w:r w:rsidDel="00000000" w:rsidR="00000000" w:rsidRPr="00000000">
              <w:rPr>
                <w:rtl w:val="0"/>
              </w:rPr>
              <w:t xml:space="preserve">PhD</w:t>
            </w:r>
          </w:p>
        </w:tc>
        <w:tc>
          <w:tcPr/>
          <w:p w:rsidR="00000000" w:rsidDel="00000000" w:rsidP="00000000" w:rsidRDefault="00000000" w:rsidRPr="00000000" w14:paraId="00000023">
            <w:pPr>
              <w:jc w:val="both"/>
              <w:rPr/>
            </w:pPr>
            <w:r w:rsidDel="00000000" w:rsidR="00000000" w:rsidRPr="00000000">
              <w:rPr>
                <w:rtl w:val="0"/>
              </w:rPr>
              <w:t xml:space="preserve">St Aloysius (Deemed to be University) Mangaluru</w:t>
            </w:r>
          </w:p>
        </w:tc>
        <w:tc>
          <w:tcPr/>
          <w:p w:rsidR="00000000" w:rsidDel="00000000" w:rsidP="00000000" w:rsidRDefault="00000000" w:rsidRPr="00000000" w14:paraId="00000024">
            <w:pPr>
              <w:jc w:val="both"/>
              <w:rPr/>
            </w:pPr>
            <w:r w:rsidDel="00000000" w:rsidR="00000000" w:rsidRPr="00000000">
              <w:rPr>
                <w:rtl w:val="0"/>
              </w:rPr>
              <w:t xml:space="preserve">Pursuing</w:t>
            </w:r>
          </w:p>
        </w:tc>
        <w:tc>
          <w:tcPr/>
          <w:p w:rsidR="00000000" w:rsidDel="00000000" w:rsidP="00000000" w:rsidRDefault="00000000" w:rsidRPr="00000000" w14:paraId="00000025">
            <w:pPr>
              <w:jc w:val="both"/>
              <w:rPr>
                <w:b w:val="1"/>
              </w:rPr>
            </w:pPr>
            <w:r w:rsidDel="00000000" w:rsidR="00000000" w:rsidRPr="00000000">
              <w:rPr>
                <w:b w:val="1"/>
                <w:rtl w:val="0"/>
              </w:rPr>
              <w:t xml:space="preserve">     --</w:t>
            </w:r>
          </w:p>
        </w:tc>
      </w:tr>
      <w:tr>
        <w:trPr>
          <w:cantSplit w:val="0"/>
          <w:trHeight w:val="546" w:hRule="atLeast"/>
          <w:tblHeader w:val="0"/>
        </w:trPr>
        <w:tc>
          <w:tcPr/>
          <w:p w:rsidR="00000000" w:rsidDel="00000000" w:rsidP="00000000" w:rsidRDefault="00000000" w:rsidRPr="00000000" w14:paraId="00000026">
            <w:pPr>
              <w:jc w:val="both"/>
              <w:rPr/>
            </w:pPr>
            <w:r w:rsidDel="00000000" w:rsidR="00000000" w:rsidRPr="00000000">
              <w:rPr>
                <w:rtl w:val="0"/>
              </w:rPr>
              <w:t xml:space="preserve">2</w:t>
            </w:r>
          </w:p>
        </w:tc>
        <w:tc>
          <w:tcPr/>
          <w:p w:rsidR="00000000" w:rsidDel="00000000" w:rsidP="00000000" w:rsidRDefault="00000000" w:rsidRPr="00000000" w14:paraId="00000027">
            <w:pPr>
              <w:jc w:val="both"/>
              <w:rPr/>
            </w:pPr>
            <w:r w:rsidDel="00000000" w:rsidR="00000000" w:rsidRPr="00000000">
              <w:rPr>
                <w:rtl w:val="0"/>
              </w:rPr>
              <w:t xml:space="preserve">MBA</w:t>
            </w:r>
          </w:p>
        </w:tc>
        <w:tc>
          <w:tcPr/>
          <w:p w:rsidR="00000000" w:rsidDel="00000000" w:rsidP="00000000" w:rsidRDefault="00000000" w:rsidRPr="00000000" w14:paraId="00000028">
            <w:pPr>
              <w:jc w:val="both"/>
              <w:rPr/>
            </w:pPr>
            <w:r w:rsidDel="00000000" w:rsidR="00000000" w:rsidRPr="00000000">
              <w:rPr>
                <w:rtl w:val="0"/>
              </w:rPr>
              <w:t xml:space="preserve">Indira Gandhi National Open University </w:t>
            </w:r>
          </w:p>
        </w:tc>
        <w:tc>
          <w:tcPr/>
          <w:p w:rsidR="00000000" w:rsidDel="00000000" w:rsidP="00000000" w:rsidRDefault="00000000" w:rsidRPr="00000000" w14:paraId="00000029">
            <w:pPr>
              <w:jc w:val="both"/>
              <w:rPr/>
            </w:pPr>
            <w:r w:rsidDel="00000000" w:rsidR="00000000" w:rsidRPr="00000000">
              <w:rPr>
                <w:rtl w:val="0"/>
              </w:rPr>
              <w:t xml:space="preserve">Pursuing</w:t>
            </w:r>
          </w:p>
        </w:tc>
        <w:tc>
          <w:tcPr/>
          <w:p w:rsidR="00000000" w:rsidDel="00000000" w:rsidP="00000000" w:rsidRDefault="00000000" w:rsidRPr="00000000" w14:paraId="0000002A">
            <w:pPr>
              <w:jc w:val="both"/>
              <w:rPr/>
            </w:pPr>
            <w:r w:rsidDel="00000000" w:rsidR="00000000" w:rsidRPr="00000000">
              <w:rPr>
                <w:rtl w:val="0"/>
              </w:rPr>
              <w:t xml:space="preserve">     ---</w:t>
            </w:r>
          </w:p>
        </w:tc>
      </w:tr>
      <w:tr>
        <w:trPr>
          <w:cantSplit w:val="0"/>
          <w:trHeight w:val="546" w:hRule="atLeast"/>
          <w:tblHeader w:val="0"/>
        </w:trPr>
        <w:tc>
          <w:tcPr/>
          <w:p w:rsidR="00000000" w:rsidDel="00000000" w:rsidP="00000000" w:rsidRDefault="00000000" w:rsidRPr="00000000" w14:paraId="0000002B">
            <w:pPr>
              <w:jc w:val="both"/>
              <w:rPr/>
            </w:pPr>
            <w:r w:rsidDel="00000000" w:rsidR="00000000" w:rsidRPr="00000000">
              <w:rPr>
                <w:rtl w:val="0"/>
              </w:rPr>
              <w:t xml:space="preserve">3</w:t>
            </w:r>
          </w:p>
        </w:tc>
        <w:tc>
          <w:tcPr/>
          <w:p w:rsidR="00000000" w:rsidDel="00000000" w:rsidP="00000000" w:rsidRDefault="00000000" w:rsidRPr="00000000" w14:paraId="0000002C">
            <w:pPr>
              <w:jc w:val="both"/>
              <w:rPr>
                <w:b w:val="1"/>
              </w:rPr>
            </w:pPr>
            <w:r w:rsidDel="00000000" w:rsidR="00000000" w:rsidRPr="00000000">
              <w:rPr>
                <w:rtl w:val="0"/>
              </w:rPr>
              <w:t xml:space="preserve">MA in Mass Communication and Journalism</w:t>
            </w:r>
            <w:r w:rsidDel="00000000" w:rsidR="00000000" w:rsidRPr="00000000">
              <w:rPr>
                <w:rtl w:val="0"/>
              </w:rPr>
            </w:r>
          </w:p>
        </w:tc>
        <w:tc>
          <w:tcPr/>
          <w:p w:rsidR="00000000" w:rsidDel="00000000" w:rsidP="00000000" w:rsidRDefault="00000000" w:rsidRPr="00000000" w14:paraId="0000002D">
            <w:pPr>
              <w:jc w:val="both"/>
              <w:rPr>
                <w:b w:val="1"/>
              </w:rPr>
            </w:pPr>
            <w:r w:rsidDel="00000000" w:rsidR="00000000" w:rsidRPr="00000000">
              <w:rPr>
                <w:rtl w:val="0"/>
              </w:rPr>
              <w:t xml:space="preserve">Bharathiar University Distance education, Coimbatore</w:t>
            </w:r>
            <w:r w:rsidDel="00000000" w:rsidR="00000000" w:rsidRPr="00000000">
              <w:rPr>
                <w:rtl w:val="0"/>
              </w:rPr>
            </w:r>
          </w:p>
        </w:tc>
        <w:tc>
          <w:tcPr/>
          <w:p w:rsidR="00000000" w:rsidDel="00000000" w:rsidP="00000000" w:rsidRDefault="00000000" w:rsidRPr="00000000" w14:paraId="0000002E">
            <w:pPr>
              <w:jc w:val="both"/>
              <w:rPr>
                <w:b w:val="1"/>
              </w:rPr>
            </w:pPr>
            <w:r w:rsidDel="00000000" w:rsidR="00000000" w:rsidRPr="00000000">
              <w:rPr>
                <w:rtl w:val="0"/>
              </w:rPr>
              <w:t xml:space="preserve">2022</w:t>
            </w:r>
            <w:r w:rsidDel="00000000" w:rsidR="00000000" w:rsidRPr="00000000">
              <w:rPr>
                <w:rtl w:val="0"/>
              </w:rPr>
            </w:r>
          </w:p>
        </w:tc>
        <w:tc>
          <w:tcPr/>
          <w:p w:rsidR="00000000" w:rsidDel="00000000" w:rsidP="00000000" w:rsidRDefault="00000000" w:rsidRPr="00000000" w14:paraId="0000002F">
            <w:pPr>
              <w:jc w:val="both"/>
              <w:rPr/>
            </w:pPr>
            <w:r w:rsidDel="00000000" w:rsidR="00000000" w:rsidRPr="00000000">
              <w:rPr>
                <w:rtl w:val="0"/>
              </w:rPr>
              <w:t xml:space="preserve">63.70%</w:t>
            </w:r>
          </w:p>
        </w:tc>
      </w:tr>
      <w:tr>
        <w:trPr>
          <w:cantSplit w:val="0"/>
          <w:trHeight w:val="546" w:hRule="atLeast"/>
          <w:tblHeader w:val="0"/>
        </w:trPr>
        <w:tc>
          <w:tcPr/>
          <w:p w:rsidR="00000000" w:rsidDel="00000000" w:rsidP="00000000" w:rsidRDefault="00000000" w:rsidRPr="00000000" w14:paraId="00000030">
            <w:pPr>
              <w:jc w:val="both"/>
              <w:rPr/>
            </w:pPr>
            <w:r w:rsidDel="00000000" w:rsidR="00000000" w:rsidRPr="00000000">
              <w:rPr>
                <w:rtl w:val="0"/>
              </w:rPr>
              <w:t xml:space="preserve">4</w:t>
            </w:r>
          </w:p>
        </w:tc>
        <w:tc>
          <w:tcPr/>
          <w:p w:rsidR="00000000" w:rsidDel="00000000" w:rsidP="00000000" w:rsidRDefault="00000000" w:rsidRPr="00000000" w14:paraId="00000031">
            <w:pPr>
              <w:jc w:val="both"/>
              <w:rPr/>
            </w:pPr>
            <w:r w:rsidDel="00000000" w:rsidR="00000000" w:rsidRPr="00000000">
              <w:rPr>
                <w:rtl w:val="0"/>
              </w:rPr>
              <w:t xml:space="preserve">KSET</w:t>
            </w:r>
          </w:p>
        </w:tc>
        <w:tc>
          <w:tcPr/>
          <w:p w:rsidR="00000000" w:rsidDel="00000000" w:rsidP="00000000" w:rsidRDefault="00000000" w:rsidRPr="00000000" w14:paraId="00000032">
            <w:pPr>
              <w:jc w:val="both"/>
              <w:rPr/>
            </w:pPr>
            <w:r w:rsidDel="00000000" w:rsidR="00000000" w:rsidRPr="00000000">
              <w:rPr>
                <w:rtl w:val="0"/>
              </w:rPr>
              <w:t xml:space="preserve">Karnataka State Eligibility Test Center, University Of Mysore</w:t>
            </w:r>
          </w:p>
        </w:tc>
        <w:tc>
          <w:tcPr/>
          <w:p w:rsidR="00000000" w:rsidDel="00000000" w:rsidP="00000000" w:rsidRDefault="00000000" w:rsidRPr="00000000" w14:paraId="00000033">
            <w:pPr>
              <w:jc w:val="both"/>
              <w:rPr/>
            </w:pPr>
            <w:r w:rsidDel="00000000" w:rsidR="00000000" w:rsidRPr="00000000">
              <w:rPr>
                <w:rtl w:val="0"/>
              </w:rPr>
              <w:t xml:space="preserve">2017</w:t>
            </w:r>
          </w:p>
        </w:tc>
        <w:tc>
          <w:tcPr/>
          <w:p w:rsidR="00000000" w:rsidDel="00000000" w:rsidP="00000000" w:rsidRDefault="00000000" w:rsidRPr="00000000" w14:paraId="00000034">
            <w:pPr>
              <w:jc w:val="both"/>
              <w:rPr/>
            </w:pPr>
            <w:r w:rsidDel="00000000" w:rsidR="00000000" w:rsidRPr="00000000">
              <w:rPr>
                <w:rtl w:val="0"/>
              </w:rPr>
              <w:t xml:space="preserve">    ---</w:t>
            </w:r>
          </w:p>
        </w:tc>
      </w:tr>
      <w:tr>
        <w:trPr>
          <w:cantSplit w:val="0"/>
          <w:trHeight w:val="569" w:hRule="atLeast"/>
          <w:tblHeader w:val="0"/>
        </w:trPr>
        <w:tc>
          <w:tcPr/>
          <w:p w:rsidR="00000000" w:rsidDel="00000000" w:rsidP="00000000" w:rsidRDefault="00000000" w:rsidRPr="00000000" w14:paraId="00000035">
            <w:pPr>
              <w:jc w:val="both"/>
              <w:rPr/>
            </w:pPr>
            <w:r w:rsidDel="00000000" w:rsidR="00000000" w:rsidRPr="00000000">
              <w:rPr>
                <w:rtl w:val="0"/>
              </w:rPr>
              <w:t xml:space="preserve">5</w:t>
            </w:r>
          </w:p>
        </w:tc>
        <w:tc>
          <w:tcPr/>
          <w:p w:rsidR="00000000" w:rsidDel="00000000" w:rsidP="00000000" w:rsidRDefault="00000000" w:rsidRPr="00000000" w14:paraId="00000036">
            <w:pPr>
              <w:jc w:val="both"/>
              <w:rPr/>
            </w:pPr>
            <w:r w:rsidDel="00000000" w:rsidR="00000000" w:rsidRPr="00000000">
              <w:rPr>
                <w:rtl w:val="0"/>
              </w:rPr>
              <w:t xml:space="preserve">MA(Economics) </w:t>
            </w:r>
          </w:p>
        </w:tc>
        <w:tc>
          <w:tcPr/>
          <w:p w:rsidR="00000000" w:rsidDel="00000000" w:rsidP="00000000" w:rsidRDefault="00000000" w:rsidRPr="00000000" w14:paraId="00000037">
            <w:pPr>
              <w:jc w:val="both"/>
              <w:rPr/>
            </w:pPr>
            <w:r w:rsidDel="00000000" w:rsidR="00000000" w:rsidRPr="00000000">
              <w:rPr>
                <w:rtl w:val="0"/>
              </w:rPr>
              <w:t xml:space="preserve">Mangalore University, Mangalagangothri, Konaje.</w:t>
            </w:r>
          </w:p>
        </w:tc>
        <w:tc>
          <w:tcPr/>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2014</w:t>
            </w:r>
          </w:p>
        </w:tc>
        <w:tc>
          <w:tcPr/>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t xml:space="preserve">64.20%</w:t>
            </w:r>
          </w:p>
        </w:tc>
      </w:tr>
      <w:tr>
        <w:trPr>
          <w:cantSplit w:val="0"/>
          <w:trHeight w:val="564" w:hRule="atLeast"/>
          <w:tblHeader w:val="0"/>
        </w:trPr>
        <w:tc>
          <w:tcPr/>
          <w:p w:rsidR="00000000" w:rsidDel="00000000" w:rsidP="00000000" w:rsidRDefault="00000000" w:rsidRPr="00000000" w14:paraId="0000003C">
            <w:pPr>
              <w:jc w:val="both"/>
              <w:rPr/>
            </w:pPr>
            <w:r w:rsidDel="00000000" w:rsidR="00000000" w:rsidRPr="00000000">
              <w:rPr>
                <w:rtl w:val="0"/>
              </w:rPr>
              <w:t xml:space="preserve">6</w:t>
            </w:r>
          </w:p>
        </w:tc>
        <w:tc>
          <w:tcPr/>
          <w:p w:rsidR="00000000" w:rsidDel="00000000" w:rsidP="00000000" w:rsidRDefault="00000000" w:rsidRPr="00000000" w14:paraId="0000003D">
            <w:pPr>
              <w:jc w:val="both"/>
              <w:rPr/>
            </w:pPr>
            <w:r w:rsidDel="00000000" w:rsidR="00000000" w:rsidRPr="00000000">
              <w:rPr>
                <w:rtl w:val="0"/>
              </w:rPr>
              <w:t xml:space="preserve">B.A (HEP)</w:t>
            </w:r>
          </w:p>
        </w:tc>
        <w:tc>
          <w:tcPr/>
          <w:p w:rsidR="00000000" w:rsidDel="00000000" w:rsidP="00000000" w:rsidRDefault="00000000" w:rsidRPr="00000000" w14:paraId="0000003E">
            <w:pPr>
              <w:jc w:val="both"/>
              <w:rPr/>
            </w:pPr>
            <w:r w:rsidDel="00000000" w:rsidR="00000000" w:rsidRPr="00000000">
              <w:rPr>
                <w:rtl w:val="0"/>
              </w:rPr>
              <w:t xml:space="preserve">Sacred Heart College Madanthyar.</w:t>
            </w:r>
          </w:p>
        </w:tc>
        <w:tc>
          <w:tcPr/>
          <w:p w:rsidR="00000000" w:rsidDel="00000000" w:rsidP="00000000" w:rsidRDefault="00000000" w:rsidRPr="00000000" w14:paraId="0000003F">
            <w:pPr>
              <w:jc w:val="both"/>
              <w:rPr/>
            </w:pPr>
            <w:r w:rsidDel="00000000" w:rsidR="00000000" w:rsidRPr="00000000">
              <w:rPr>
                <w:rtl w:val="0"/>
              </w:rPr>
              <w:t xml:space="preserve">                  2012</w:t>
            </w:r>
          </w:p>
        </w:tc>
        <w:tc>
          <w:tcPr/>
          <w:p w:rsidR="00000000" w:rsidDel="00000000" w:rsidP="00000000" w:rsidRDefault="00000000" w:rsidRPr="00000000" w14:paraId="00000040">
            <w:pPr>
              <w:jc w:val="center"/>
              <w:rPr/>
            </w:pPr>
            <w:r w:rsidDel="00000000" w:rsidR="00000000" w:rsidRPr="00000000">
              <w:rPr>
                <w:rtl w:val="0"/>
              </w:rPr>
              <w:t xml:space="preserve">         70.26%</w:t>
            </w:r>
          </w:p>
        </w:tc>
      </w:tr>
      <w:tr>
        <w:trPr>
          <w:cantSplit w:val="0"/>
          <w:trHeight w:val="544" w:hRule="atLeast"/>
          <w:tblHeader w:val="0"/>
        </w:trPr>
        <w:tc>
          <w:tcPr/>
          <w:p w:rsidR="00000000" w:rsidDel="00000000" w:rsidP="00000000" w:rsidRDefault="00000000" w:rsidRPr="00000000" w14:paraId="00000041">
            <w:pPr>
              <w:jc w:val="both"/>
              <w:rPr/>
            </w:pPr>
            <w:r w:rsidDel="00000000" w:rsidR="00000000" w:rsidRPr="00000000">
              <w:rPr>
                <w:rtl w:val="0"/>
              </w:rPr>
              <w:t xml:space="preserve">7</w:t>
            </w:r>
          </w:p>
        </w:tc>
        <w:tc>
          <w:tcPr/>
          <w:p w:rsidR="00000000" w:rsidDel="00000000" w:rsidP="00000000" w:rsidRDefault="00000000" w:rsidRPr="00000000" w14:paraId="00000042">
            <w:pPr>
              <w:rPr/>
            </w:pPr>
            <w:r w:rsidDel="00000000" w:rsidR="00000000" w:rsidRPr="00000000">
              <w:rPr>
                <w:rtl w:val="0"/>
              </w:rPr>
              <w:t xml:space="preserve">P.U.C (HEPS)</w:t>
            </w:r>
          </w:p>
        </w:tc>
        <w:tc>
          <w:tcPr/>
          <w:p w:rsidR="00000000" w:rsidDel="00000000" w:rsidP="00000000" w:rsidRDefault="00000000" w:rsidRPr="00000000" w14:paraId="00000043">
            <w:pPr>
              <w:jc w:val="both"/>
              <w:rPr/>
            </w:pPr>
            <w:r w:rsidDel="00000000" w:rsidR="00000000" w:rsidRPr="00000000">
              <w:rPr>
                <w:rtl w:val="0"/>
              </w:rPr>
              <w:t xml:space="preserve">Govt. PU College Aladangady Belthangady.</w:t>
            </w:r>
          </w:p>
        </w:tc>
        <w:tc>
          <w:tcPr/>
          <w:p w:rsidR="00000000" w:rsidDel="00000000" w:rsidP="00000000" w:rsidRDefault="00000000" w:rsidRPr="00000000" w14:paraId="00000044">
            <w:pPr>
              <w:jc w:val="both"/>
              <w:rPr/>
            </w:pPr>
            <w:r w:rsidDel="00000000" w:rsidR="00000000" w:rsidRPr="00000000">
              <w:rPr>
                <w:rtl w:val="0"/>
              </w:rPr>
              <w:t xml:space="preserve">                      2009</w:t>
            </w:r>
          </w:p>
        </w:tc>
        <w:tc>
          <w:tcPr/>
          <w:p w:rsidR="00000000" w:rsidDel="00000000" w:rsidP="00000000" w:rsidRDefault="00000000" w:rsidRPr="00000000" w14:paraId="00000045">
            <w:pPr>
              <w:jc w:val="center"/>
              <w:rPr/>
            </w:pPr>
            <w:r w:rsidDel="00000000" w:rsidR="00000000" w:rsidRPr="00000000">
              <w:rPr>
                <w:rtl w:val="0"/>
              </w:rPr>
              <w:t xml:space="preserve">         81.66%</w:t>
            </w:r>
          </w:p>
        </w:tc>
      </w:tr>
      <w:tr>
        <w:trPr>
          <w:cantSplit w:val="0"/>
          <w:trHeight w:val="515" w:hRule="atLeast"/>
          <w:tblHeader w:val="0"/>
        </w:trPr>
        <w:tc>
          <w:tcPr/>
          <w:p w:rsidR="00000000" w:rsidDel="00000000" w:rsidP="00000000" w:rsidRDefault="00000000" w:rsidRPr="00000000" w14:paraId="00000046">
            <w:pPr>
              <w:rPr/>
            </w:pPr>
            <w:r w:rsidDel="00000000" w:rsidR="00000000" w:rsidRPr="00000000">
              <w:rPr>
                <w:rtl w:val="0"/>
              </w:rPr>
              <w:t xml:space="preserve">8</w:t>
            </w:r>
          </w:p>
        </w:tc>
        <w:tc>
          <w:tcPr/>
          <w:p w:rsidR="00000000" w:rsidDel="00000000" w:rsidP="00000000" w:rsidRDefault="00000000" w:rsidRPr="00000000" w14:paraId="00000047">
            <w:pPr>
              <w:rPr/>
            </w:pPr>
            <w:r w:rsidDel="00000000" w:rsidR="00000000" w:rsidRPr="00000000">
              <w:rPr>
                <w:rtl w:val="0"/>
              </w:rPr>
              <w:t xml:space="preserve">S.S.L.C</w:t>
            </w:r>
          </w:p>
        </w:tc>
        <w:tc>
          <w:tcPr/>
          <w:p w:rsidR="00000000" w:rsidDel="00000000" w:rsidP="00000000" w:rsidRDefault="00000000" w:rsidRPr="00000000" w14:paraId="00000048">
            <w:pPr>
              <w:rPr/>
            </w:pPr>
            <w:r w:rsidDel="00000000" w:rsidR="00000000" w:rsidRPr="00000000">
              <w:rPr>
                <w:rtl w:val="0"/>
              </w:rPr>
              <w:t xml:space="preserve">Govt. High School Aladangady Belthangady.</w:t>
            </w:r>
          </w:p>
        </w:tc>
        <w:tc>
          <w:tcPr/>
          <w:p w:rsidR="00000000" w:rsidDel="00000000" w:rsidP="00000000" w:rsidRDefault="00000000" w:rsidRPr="00000000" w14:paraId="00000049">
            <w:pPr>
              <w:jc w:val="both"/>
              <w:rPr/>
            </w:pPr>
            <w:r w:rsidDel="00000000" w:rsidR="00000000" w:rsidRPr="00000000">
              <w:rPr>
                <w:rtl w:val="0"/>
              </w:rPr>
              <w:t xml:space="preserve">              2007</w:t>
            </w:r>
          </w:p>
        </w:tc>
        <w:tc>
          <w:tcPr/>
          <w:p w:rsidR="00000000" w:rsidDel="00000000" w:rsidP="00000000" w:rsidRDefault="00000000" w:rsidRPr="00000000" w14:paraId="0000004A">
            <w:pPr>
              <w:jc w:val="center"/>
              <w:rPr/>
            </w:pPr>
            <w:r w:rsidDel="00000000" w:rsidR="00000000" w:rsidRPr="00000000">
              <w:rPr>
                <w:rtl w:val="0"/>
              </w:rPr>
              <w:t xml:space="preserve">     69.44%</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sz w:val="28"/>
          <w:szCs w:val="28"/>
          <w:u w:val="single"/>
          <w:rtl w:val="0"/>
        </w:rPr>
        <w:t xml:space="preserve">Additional Qualification</w:t>
      </w:r>
      <w:r w:rsidDel="00000000" w:rsidR="00000000" w:rsidRPr="00000000">
        <w:rPr>
          <w:b w:val="1"/>
          <w:rtl w:val="0"/>
        </w:rPr>
        <w:t xml:space="preserve">:</w:t>
      </w:r>
      <w:r w:rsidDel="00000000" w:rsidR="00000000" w:rsidRPr="00000000">
        <w:rPr>
          <w:rtl w:val="0"/>
        </w:rPr>
      </w:r>
    </w:p>
    <w:tbl>
      <w:tblPr>
        <w:tblStyle w:val="Table2"/>
        <w:tblW w:w="87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6"/>
        <w:gridCol w:w="2964"/>
        <w:gridCol w:w="3947"/>
        <w:gridCol w:w="1085"/>
        <w:tblGridChange w:id="0">
          <w:tblGrid>
            <w:gridCol w:w="706"/>
            <w:gridCol w:w="2964"/>
            <w:gridCol w:w="3947"/>
            <w:gridCol w:w="1085"/>
          </w:tblGrid>
        </w:tblGridChange>
      </w:tblGrid>
      <w:tr>
        <w:trPr>
          <w:cantSplit w:val="0"/>
          <w:trHeight w:val="625" w:hRule="atLeast"/>
          <w:tblHeader w:val="0"/>
        </w:trPr>
        <w:tc>
          <w:tcPr/>
          <w:p w:rsidR="00000000" w:rsidDel="00000000" w:rsidP="00000000" w:rsidRDefault="00000000" w:rsidRPr="00000000" w14:paraId="00000051">
            <w:pPr>
              <w:jc w:val="both"/>
              <w:rPr>
                <w:b w:val="1"/>
              </w:rPr>
            </w:pPr>
            <w:r w:rsidDel="00000000" w:rsidR="00000000" w:rsidRPr="00000000">
              <w:rPr>
                <w:b w:val="1"/>
                <w:rtl w:val="0"/>
              </w:rPr>
              <w:t xml:space="preserve">Sl. No.</w:t>
            </w:r>
          </w:p>
        </w:tc>
        <w:tc>
          <w:tcPr/>
          <w:p w:rsidR="00000000" w:rsidDel="00000000" w:rsidP="00000000" w:rsidRDefault="00000000" w:rsidRPr="00000000" w14:paraId="00000052">
            <w:pPr>
              <w:jc w:val="both"/>
              <w:rPr>
                <w:b w:val="1"/>
              </w:rPr>
            </w:pPr>
            <w:r w:rsidDel="00000000" w:rsidR="00000000" w:rsidRPr="00000000">
              <w:rPr>
                <w:b w:val="1"/>
                <w:rtl w:val="0"/>
              </w:rPr>
              <w:t xml:space="preserve">Course</w:t>
            </w:r>
          </w:p>
        </w:tc>
        <w:tc>
          <w:tcPr/>
          <w:p w:rsidR="00000000" w:rsidDel="00000000" w:rsidP="00000000" w:rsidRDefault="00000000" w:rsidRPr="00000000" w14:paraId="00000053">
            <w:pPr>
              <w:jc w:val="both"/>
              <w:rPr>
                <w:b w:val="1"/>
              </w:rPr>
            </w:pPr>
            <w:r w:rsidDel="00000000" w:rsidR="00000000" w:rsidRPr="00000000">
              <w:rPr>
                <w:b w:val="1"/>
                <w:rtl w:val="0"/>
              </w:rPr>
              <w:t xml:space="preserve">Institution </w:t>
            </w:r>
          </w:p>
        </w:tc>
        <w:tc>
          <w:tcPr/>
          <w:p w:rsidR="00000000" w:rsidDel="00000000" w:rsidP="00000000" w:rsidRDefault="00000000" w:rsidRPr="00000000" w14:paraId="00000054">
            <w:pPr>
              <w:jc w:val="both"/>
              <w:rPr>
                <w:b w:val="1"/>
              </w:rPr>
            </w:pPr>
            <w:r w:rsidDel="00000000" w:rsidR="00000000" w:rsidRPr="00000000">
              <w:rPr>
                <w:b w:val="1"/>
                <w:rtl w:val="0"/>
              </w:rPr>
              <w:t xml:space="preserve">Year of Passing</w:t>
            </w:r>
          </w:p>
        </w:tc>
      </w:tr>
      <w:tr>
        <w:trPr>
          <w:cantSplit w:val="0"/>
          <w:trHeight w:val="646" w:hRule="atLeast"/>
          <w:tblHeader w:val="0"/>
        </w:trPr>
        <w:tc>
          <w:tcPr/>
          <w:p w:rsidR="00000000" w:rsidDel="00000000" w:rsidP="00000000" w:rsidRDefault="00000000" w:rsidRPr="00000000" w14:paraId="00000055">
            <w:pPr>
              <w:jc w:val="both"/>
              <w:rPr/>
            </w:pPr>
            <w:r w:rsidDel="00000000" w:rsidR="00000000" w:rsidRPr="00000000">
              <w:rPr>
                <w:rtl w:val="0"/>
              </w:rPr>
              <w:t xml:space="preserve">  1.</w:t>
            </w:r>
          </w:p>
        </w:tc>
        <w:tc>
          <w:tcPr/>
          <w:p w:rsidR="00000000" w:rsidDel="00000000" w:rsidP="00000000" w:rsidRDefault="00000000" w:rsidRPr="00000000" w14:paraId="00000056">
            <w:pPr>
              <w:jc w:val="both"/>
              <w:rPr/>
            </w:pPr>
            <w:r w:rsidDel="00000000" w:rsidR="00000000" w:rsidRPr="00000000">
              <w:rPr>
                <w:rtl w:val="0"/>
              </w:rPr>
              <w:t xml:space="preserve">Diploma in Investment Management</w:t>
            </w:r>
          </w:p>
        </w:tc>
        <w:tc>
          <w:tcPr/>
          <w:p w:rsidR="00000000" w:rsidDel="00000000" w:rsidP="00000000" w:rsidRDefault="00000000" w:rsidRPr="00000000" w14:paraId="00000057">
            <w:pPr>
              <w:jc w:val="both"/>
              <w:rPr/>
            </w:pPr>
            <w:r w:rsidDel="00000000" w:rsidR="00000000" w:rsidRPr="00000000">
              <w:rPr>
                <w:rtl w:val="0"/>
              </w:rPr>
              <w:t xml:space="preserve">St Aloysius Evening College Mangalore </w:t>
            </w:r>
          </w:p>
        </w:tc>
        <w:tc>
          <w:tcPr/>
          <w:p w:rsidR="00000000" w:rsidDel="00000000" w:rsidP="00000000" w:rsidRDefault="00000000" w:rsidRPr="00000000" w14:paraId="00000058">
            <w:pPr>
              <w:jc w:val="both"/>
              <w:rPr/>
            </w:pPr>
            <w:r w:rsidDel="00000000" w:rsidR="00000000" w:rsidRPr="00000000">
              <w:rPr>
                <w:rtl w:val="0"/>
              </w:rPr>
              <w:t xml:space="preserve"> 2018                </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u w:val="single"/>
        </w:rPr>
      </w:pPr>
      <w:r w:rsidDel="00000000" w:rsidR="00000000" w:rsidRPr="00000000">
        <w:rPr>
          <w:b w:val="1"/>
          <w:u w:val="single"/>
          <w:rtl w:val="0"/>
        </w:rPr>
        <w:t xml:space="preserve">Work Experience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Lecturer at Bhandarkars’ Arts and Science college Kundapura.</w:t>
      </w:r>
    </w:p>
    <w:p w:rsidR="00000000" w:rsidDel="00000000" w:rsidP="00000000" w:rsidRDefault="00000000" w:rsidRPr="00000000" w14:paraId="0000005D">
      <w:pPr>
        <w:rPr/>
      </w:pPr>
      <w:r w:rsidDel="00000000" w:rsidR="00000000" w:rsidRPr="00000000">
        <w:rPr>
          <w:rtl w:val="0"/>
        </w:rPr>
        <w:t xml:space="preserve">June 2014 to April 2017.Got experience in subjects like Economic Thought, Development Economics, Indian Economy, Monetary Economics, Public Finance International Economics, Managerial Economics, Business Economics and Modern Banking to BA, BCom and BBA students.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Currently working as Assistant Professor of Economics at St Aloysius College (Autonomous) Mangalore. Handled subjects like Business Economics, Public finance, International Business, Foreign Exchange Management, Business Environment, Financial Institutions and Markets, Financial Education and Investment Awarness.</w:t>
      </w:r>
    </w:p>
    <w:p w:rsidR="00000000" w:rsidDel="00000000" w:rsidP="00000000" w:rsidRDefault="00000000" w:rsidRPr="00000000" w14:paraId="0000005F">
      <w:pP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0">
      <w:pPr>
        <w:tabs>
          <w:tab w:val="left" w:leader="none" w:pos="540"/>
        </w:tabs>
        <w:ind w:right="-180"/>
        <w:jc w:val="both"/>
        <w:rPr>
          <w:b w:val="1"/>
          <w:u w:val="single"/>
        </w:rPr>
      </w:pPr>
      <w:r w:rsidDel="00000000" w:rsidR="00000000" w:rsidRPr="00000000">
        <w:rPr>
          <w:b w:val="1"/>
          <w:u w:val="single"/>
          <w:rtl w:val="0"/>
        </w:rPr>
        <w:t xml:space="preserve">Achievements</w:t>
      </w:r>
      <w:r w:rsidDel="00000000" w:rsidR="00000000" w:rsidRPr="00000000">
        <w:rPr>
          <w:b w:val="1"/>
          <w:rtl w:val="0"/>
        </w:rPr>
        <w:t xml:space="preserve">:</w:t>
      </w:r>
      <w:r w:rsidDel="00000000" w:rsidR="00000000" w:rsidRPr="00000000">
        <w:rPr>
          <w:b w:val="1"/>
          <w:u w:val="singl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284" w:right="-18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Zonal Rotaract Representative of Karavali Zone RI Dist 3181 for the year 2024-2025.</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 of Rotaract Club of Managalore City RI Dist 3181 for the year 2023-2024.</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convener of Economics Fest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WAVES 2014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Completed ‘B’ and ‘C’certificate in NCC-2010 and 2011.</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Attended ‘COMBINED ANNUAL TRAINING CAMP’ in Rotary High School Moodbidri 2009-10</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Attended ‘COMBINED ANNUAL TRAINING CAMP’in Bharath Scouts and Guides Training Center Pilikula, Mangalore 2010.</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Council President in Sacred Heart College Madanthyar in 2011-2012</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NSS annual camp held at D.K.Z.P Primary School Kunjathodi Belthangady in 2011.</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18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 from Kannada Abhivrudhi Pradhikara for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high score in Kannada language in PUC.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tabs>
          <w:tab w:val="left" w:leader="none" w:pos="540"/>
        </w:tabs>
        <w:ind w:right="-180"/>
        <w:jc w:val="both"/>
        <w:rPr>
          <w:b w:val="1"/>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b w:val="1"/>
          <w:u w:val="single"/>
          <w:rtl w:val="0"/>
        </w:rPr>
        <w:t xml:space="preserve">Hobbies</w:t>
      </w:r>
      <w:r w:rsidDel="00000000" w:rsidR="00000000" w:rsidRPr="00000000">
        <w:rPr>
          <w:b w:val="1"/>
          <w:rtl w:val="0"/>
        </w:rPr>
        <w:t xml:space="preserve">: </w:t>
      </w:r>
      <w:r w:rsidDel="00000000" w:rsidR="00000000" w:rsidRPr="00000000">
        <w:rPr>
          <w:rtl w:val="0"/>
        </w:rPr>
        <w:t xml:space="preserve">Trekking, Travelling,</w:t>
      </w:r>
    </w:p>
    <w:p w:rsidR="00000000" w:rsidDel="00000000" w:rsidP="00000000" w:rsidRDefault="00000000" w:rsidRPr="00000000" w14:paraId="0000006D">
      <w:pPr>
        <w:jc w:val="both"/>
        <w:rPr/>
      </w:pPr>
      <w:r w:rsidDel="00000000" w:rsidR="00000000" w:rsidRPr="00000000">
        <w:rPr>
          <w:rtl w:val="0"/>
        </w:rPr>
        <w:t xml:space="preserve">Sports and Games- Badminton, Cricket &amp; Kabaddy </w:t>
      </w:r>
    </w:p>
    <w:p w:rsidR="00000000" w:rsidDel="00000000" w:rsidP="00000000" w:rsidRDefault="00000000" w:rsidRPr="00000000" w14:paraId="0000006E">
      <w:pPr>
        <w:jc w:val="both"/>
        <w:rPr/>
      </w:pPr>
      <w:r w:rsidDel="00000000" w:rsidR="00000000" w:rsidRPr="00000000">
        <w:rPr>
          <w:rtl w:val="0"/>
        </w:rPr>
        <w:t xml:space="preserve">Cultural-Singing, Drama and Dance</w:t>
      </w:r>
    </w:p>
    <w:p w:rsidR="00000000" w:rsidDel="00000000" w:rsidP="00000000" w:rsidRDefault="00000000" w:rsidRPr="00000000" w14:paraId="0000006F">
      <w:pPr>
        <w:tabs>
          <w:tab w:val="left" w:leader="none" w:pos="540"/>
        </w:tabs>
        <w:ind w:right="-180"/>
        <w:jc w:val="both"/>
        <w:rPr>
          <w:b w:val="1"/>
        </w:rPr>
      </w:pPr>
      <w:r w:rsidDel="00000000" w:rsidR="00000000" w:rsidRPr="00000000">
        <w:rPr>
          <w:rtl w:val="0"/>
        </w:rPr>
      </w:r>
    </w:p>
    <w:p w:rsidR="00000000" w:rsidDel="00000000" w:rsidP="00000000" w:rsidRDefault="00000000" w:rsidRPr="00000000" w14:paraId="00000070">
      <w:pPr>
        <w:tabs>
          <w:tab w:val="left" w:leader="none" w:pos="540"/>
        </w:tabs>
        <w:ind w:right="-180"/>
        <w:jc w:val="both"/>
        <w:rPr>
          <w:b w:val="1"/>
          <w:u w:val="single"/>
        </w:rPr>
      </w:pPr>
      <w:r w:rsidDel="00000000" w:rsidR="00000000" w:rsidRPr="00000000">
        <w:rPr>
          <w:b w:val="1"/>
          <w:u w:val="single"/>
          <w:rtl w:val="0"/>
        </w:rPr>
        <w:t xml:space="preserve">Guest talk </w:t>
      </w:r>
    </w:p>
    <w:p w:rsidR="00000000" w:rsidDel="00000000" w:rsidP="00000000" w:rsidRDefault="00000000" w:rsidRPr="00000000" w14:paraId="00000071">
      <w:pPr>
        <w:tabs>
          <w:tab w:val="left" w:leader="none" w:pos="540"/>
        </w:tabs>
        <w:ind w:right="-180"/>
        <w:jc w:val="both"/>
        <w:rPr>
          <w:b w:val="1"/>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‘Discussion on a Union Budget 2025’ organized by Rotaract Club of Managalore City on 18-02-2025 at Hotel Woodlands.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Team Building and Leadership Development organized by the Rotaract Club of Mangalore City in Govt. High School Manila, Bantwala on 01-01-2025.</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Leadership Skills organized by the Rotaract Club of Mangalore City in Govt. High School Aladangady, Belthangady on 06-01-2023.</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Leadership Skills organized by the Rotaract Club of Mangalore City in Govt. High School Manila, Bantwala on 08-09-2022.</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Covid Awareness organized by Rangers and Rovers of St Aloysius College (Autonomous) Managalore on June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‘Career Guidance’ to second PUC students organized by Govt. PU College Gurupura on 06-04-2021.</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Resource person on the topic ‘The Demand Analysis’ organized by St Thomas College Belthangady on 21-06-2018.</w:t>
      </w:r>
      <w:r w:rsidDel="00000000" w:rsidR="00000000" w:rsidRPr="00000000">
        <w:rPr>
          <w:rtl w:val="0"/>
        </w:rPr>
      </w:r>
    </w:p>
    <w:p w:rsidR="00000000" w:rsidDel="00000000" w:rsidP="00000000" w:rsidRDefault="00000000" w:rsidRPr="00000000" w14:paraId="00000079">
      <w:pPr>
        <w:tabs>
          <w:tab w:val="left" w:leader="none" w:pos="540"/>
        </w:tabs>
        <w:ind w:right="-180"/>
        <w:jc w:val="both"/>
        <w:rPr>
          <w:b w:val="1"/>
        </w:rPr>
      </w:pPr>
      <w:r w:rsidDel="00000000" w:rsidR="00000000" w:rsidRPr="00000000">
        <w:rPr>
          <w:rtl w:val="0"/>
        </w:rPr>
      </w:r>
    </w:p>
    <w:p w:rsidR="00000000" w:rsidDel="00000000" w:rsidP="00000000" w:rsidRDefault="00000000" w:rsidRPr="00000000" w14:paraId="0000007A">
      <w:pPr>
        <w:tabs>
          <w:tab w:val="left" w:leader="none" w:pos="540"/>
        </w:tabs>
        <w:ind w:right="-180"/>
        <w:jc w:val="both"/>
        <w:rPr>
          <w:b w:val="1"/>
        </w:rPr>
      </w:pPr>
      <w:r w:rsidDel="00000000" w:rsidR="00000000" w:rsidRPr="00000000">
        <w:rPr>
          <w:rtl w:val="0"/>
        </w:rPr>
      </w:r>
    </w:p>
    <w:p w:rsidR="00000000" w:rsidDel="00000000" w:rsidP="00000000" w:rsidRDefault="00000000" w:rsidRPr="00000000" w14:paraId="0000007B">
      <w:pPr>
        <w:tabs>
          <w:tab w:val="left" w:leader="none" w:pos="540"/>
        </w:tabs>
        <w:ind w:right="-180"/>
        <w:jc w:val="both"/>
        <w:rPr>
          <w:b w:val="1"/>
        </w:rPr>
      </w:pPr>
      <w:r w:rsidDel="00000000" w:rsidR="00000000" w:rsidRPr="00000000">
        <w:rPr>
          <w:b w:val="1"/>
          <w:u w:val="single"/>
          <w:rtl w:val="0"/>
        </w:rPr>
        <w:t xml:space="preserve">Paper Presented </w:t>
      </w:r>
      <w:r w:rsidDel="00000000" w:rsidR="00000000" w:rsidRPr="00000000">
        <w:rPr>
          <w:b w:val="1"/>
          <w:rtl w:val="0"/>
        </w:rPr>
        <w:t xml:space="preserve">:</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paper in International Conference on Impact of Cyber Crime and security management in digital transactions: Issues and Challenges Organized by Sankara College of Science and Commerce Coimbatore 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Oct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Title of the paper: E-Banking in India: Issues and Challenges.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paper in International Conference on Economic growth and sustainable development: emerging Trends Organized by Shri Dharmasthala Manjunatheshwara Institute for Management Development, Mysore 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23 -24 November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Title of the paper: A study on impact of rise in prices of petroleum products on sustainable growth of Indian Economy.</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Presented in National Conference on Women entrepreneurship in tourism &amp; hospitality industry in India organized by Moti Mahal College of Hotel Management, Mangaluru on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Feberuary 2020. Title of the paper presented Tourism And Indian Economy.</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presented in online international conference on Emenrging trends and issues in field of commerce, management, economics and social science on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February 2022 organised by M.B Haris College of Arts &amp;  AE Kalsekar College of Commerce &amp;  Management. Title of the topic Students’ Participation in the Gig Economy during the pandemic with special reference to Mangaluru</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paper on Vocal for Local: Perception and Challenges of an Entrepreneur in the National Conference on Paradigm shift in business management: Emerging trends &amp; competitive strategies held on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February 2022, organized by Dr DY Patil institute of management studies Pune. </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Presented a paper on Unpacking the Gig Economy: A Bibliometric Analysis of Research on Gig Workers in the international conference on Industry and Innovation- Building resilient leadership for inclusive and sustainable development organised by St Aloysius (Deemed to be University) Mangaluru on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February 2025.</w:t>
      </w:r>
    </w:p>
    <w:p w:rsidR="00000000" w:rsidDel="00000000" w:rsidP="00000000" w:rsidRDefault="00000000" w:rsidRPr="00000000" w14:paraId="00000082">
      <w:pPr>
        <w:rPr>
          <w:b w:val="1"/>
          <w:u w:val="single"/>
        </w:rPr>
      </w:pPr>
      <w:r w:rsidDel="00000000" w:rsidR="00000000" w:rsidRPr="00000000">
        <w:rPr>
          <w:rtl w:val="0"/>
        </w:rPr>
      </w:r>
    </w:p>
    <w:p w:rsidR="00000000" w:rsidDel="00000000" w:rsidP="00000000" w:rsidRDefault="00000000" w:rsidRPr="00000000" w14:paraId="00000083">
      <w:pPr>
        <w:rPr>
          <w:b w:val="1"/>
          <w:u w:val="single"/>
        </w:rPr>
      </w:pPr>
      <w:r w:rsidDel="00000000" w:rsidR="00000000" w:rsidRPr="00000000">
        <w:rPr>
          <w:rtl w:val="0"/>
        </w:rPr>
      </w:r>
    </w:p>
    <w:p w:rsidR="00000000" w:rsidDel="00000000" w:rsidP="00000000" w:rsidRDefault="00000000" w:rsidRPr="00000000" w14:paraId="00000084">
      <w:pPr>
        <w:rPr>
          <w:b w:val="1"/>
          <w:u w:val="single"/>
        </w:rPr>
      </w:pPr>
      <w:r w:rsidDel="00000000" w:rsidR="00000000" w:rsidRPr="00000000">
        <w:rPr>
          <w:rtl w:val="0"/>
        </w:rPr>
      </w:r>
    </w:p>
    <w:p w:rsidR="00000000" w:rsidDel="00000000" w:rsidP="00000000" w:rsidRDefault="00000000" w:rsidRPr="00000000" w14:paraId="00000085">
      <w:pPr>
        <w:rPr>
          <w:b w:val="1"/>
          <w:u w:val="single"/>
        </w:rPr>
      </w:pPr>
      <w:r w:rsidDel="00000000" w:rsidR="00000000" w:rsidRPr="00000000">
        <w:rPr>
          <w:rtl w:val="0"/>
        </w:rPr>
      </w:r>
    </w:p>
    <w:p w:rsidR="00000000" w:rsidDel="00000000" w:rsidP="00000000" w:rsidRDefault="00000000" w:rsidRPr="00000000" w14:paraId="00000086">
      <w:pPr>
        <w:rPr>
          <w:b w:val="1"/>
          <w:u w:val="single"/>
        </w:rPr>
      </w:pPr>
      <w:r w:rsidDel="00000000" w:rsidR="00000000" w:rsidRPr="00000000">
        <w:rPr>
          <w:rtl w:val="0"/>
        </w:rPr>
      </w:r>
    </w:p>
    <w:p w:rsidR="00000000" w:rsidDel="00000000" w:rsidP="00000000" w:rsidRDefault="00000000" w:rsidRPr="00000000" w14:paraId="00000087">
      <w:pPr>
        <w:rPr>
          <w:b w:val="1"/>
          <w:u w:val="single"/>
        </w:rPr>
      </w:pPr>
      <w:r w:rsidDel="00000000" w:rsidR="00000000" w:rsidRPr="00000000">
        <w:rPr>
          <w:b w:val="1"/>
          <w:u w:val="single"/>
          <w:rtl w:val="0"/>
        </w:rPr>
        <w:t xml:space="preserve">Publication:</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‘E-Banking in India: Issues and Challenges’ published International Journal of management and social sciences (IJMSS) – A UGC-Care listed Journal. (e-ISSN 2349-9761, Vol.8 (1.3) PP-170-173(2018)</w:t>
      </w:r>
    </w:p>
    <w:p w:rsidR="00000000" w:rsidDel="00000000" w:rsidP="00000000" w:rsidRDefault="00000000" w:rsidRPr="00000000" w14:paraId="00000089">
      <w:pPr>
        <w:tabs>
          <w:tab w:val="left" w:leader="none" w:pos="540"/>
        </w:tabs>
        <w:ind w:right="-180"/>
        <w:jc w:val="both"/>
        <w:rPr>
          <w:b w:val="1"/>
          <w:u w:val="single"/>
        </w:rPr>
      </w:pPr>
      <w:r w:rsidDel="00000000" w:rsidR="00000000" w:rsidRPr="00000000">
        <w:rPr>
          <w:rtl w:val="0"/>
        </w:rPr>
      </w:r>
    </w:p>
    <w:p w:rsidR="00000000" w:rsidDel="00000000" w:rsidP="00000000" w:rsidRDefault="00000000" w:rsidRPr="00000000" w14:paraId="0000008A">
      <w:pPr>
        <w:tabs>
          <w:tab w:val="left" w:leader="none" w:pos="540"/>
        </w:tabs>
        <w:ind w:right="-180"/>
        <w:jc w:val="both"/>
        <w:rPr>
          <w:b w:val="1"/>
          <w:u w:val="single"/>
        </w:rPr>
      </w:pPr>
      <w:r w:rsidDel="00000000" w:rsidR="00000000" w:rsidRPr="00000000">
        <w:rPr>
          <w:b w:val="1"/>
          <w:u w:val="single"/>
          <w:rtl w:val="0"/>
        </w:rPr>
        <w:t xml:space="preserve">Workshops Attended</w:t>
      </w:r>
    </w:p>
    <w:p w:rsidR="00000000" w:rsidDel="00000000" w:rsidP="00000000" w:rsidRDefault="00000000" w:rsidRPr="00000000" w14:paraId="0000008B">
      <w:pPr>
        <w:tabs>
          <w:tab w:val="left" w:leader="none" w:pos="540"/>
        </w:tabs>
        <w:ind w:right="-180"/>
        <w:jc w:val="both"/>
        <w:rPr>
          <w:b w:val="1"/>
        </w:rPr>
      </w:pPr>
      <w:r w:rsidDel="00000000" w:rsidR="00000000" w:rsidRPr="00000000">
        <w:rPr>
          <w:b w:val="1"/>
          <w:rtl w:val="0"/>
        </w:rPr>
        <w:t xml:space="preserve"> </w:t>
      </w:r>
    </w:p>
    <w:tbl>
      <w:tblPr>
        <w:tblStyle w:val="Table3"/>
        <w:tblW w:w="96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
        <w:gridCol w:w="1474"/>
        <w:gridCol w:w="1181"/>
        <w:gridCol w:w="3026"/>
        <w:gridCol w:w="3420"/>
        <w:tblGridChange w:id="0">
          <w:tblGrid>
            <w:gridCol w:w="547"/>
            <w:gridCol w:w="1474"/>
            <w:gridCol w:w="1181"/>
            <w:gridCol w:w="3026"/>
            <w:gridCol w:w="3420"/>
          </w:tblGrid>
        </w:tblGridChange>
      </w:tblGrid>
      <w:tr>
        <w:trPr>
          <w:cantSplit w:val="0"/>
          <w:tblHeader w:val="0"/>
        </w:trPr>
        <w:tc>
          <w:tcPr>
            <w:shd w:fill="ffc000" w:val="clear"/>
          </w:tcPr>
          <w:p w:rsidR="00000000" w:rsidDel="00000000" w:rsidP="00000000" w:rsidRDefault="00000000" w:rsidRPr="00000000" w14:paraId="0000008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Sl No</w:t>
            </w:r>
          </w:p>
        </w:tc>
        <w:tc>
          <w:tcPr>
            <w:shd w:fill="ffc000" w:val="clear"/>
          </w:tcPr>
          <w:p w:rsidR="00000000" w:rsidDel="00000000" w:rsidP="00000000" w:rsidRDefault="00000000" w:rsidRPr="00000000" w14:paraId="0000008D">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Programme Dates (From – To)</w:t>
            </w:r>
          </w:p>
        </w:tc>
        <w:tc>
          <w:tcPr>
            <w:shd w:fill="ffc000" w:val="clear"/>
          </w:tcPr>
          <w:p w:rsidR="00000000" w:rsidDel="00000000" w:rsidP="00000000" w:rsidRDefault="00000000" w:rsidRPr="00000000" w14:paraId="0000008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Duration in Weeks</w:t>
            </w:r>
          </w:p>
        </w:tc>
        <w:tc>
          <w:tcPr>
            <w:shd w:fill="ffc000" w:val="clear"/>
          </w:tcPr>
          <w:p w:rsidR="00000000" w:rsidDel="00000000" w:rsidP="00000000" w:rsidRDefault="00000000" w:rsidRPr="00000000" w14:paraId="0000008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Name of the Programme</w:t>
            </w:r>
          </w:p>
        </w:tc>
        <w:tc>
          <w:tcPr>
            <w:shd w:fill="ffc000" w:val="clear"/>
          </w:tcPr>
          <w:p w:rsidR="00000000" w:rsidDel="00000000" w:rsidP="00000000" w:rsidRDefault="00000000" w:rsidRPr="00000000" w14:paraId="0000009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Organizing Institute</w:t>
            </w:r>
          </w:p>
        </w:tc>
      </w:tr>
      <w:tr>
        <w:trPr>
          <w:cantSplit w:val="0"/>
          <w:tblHeader w:val="0"/>
        </w:trPr>
        <w:tc>
          <w:tcPr/>
          <w:p w:rsidR="00000000" w:rsidDel="00000000" w:rsidP="00000000" w:rsidRDefault="00000000" w:rsidRPr="00000000" w14:paraId="0000009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p>
        </w:tc>
        <w:tc>
          <w:tcPr/>
          <w:p w:rsidR="00000000" w:rsidDel="00000000" w:rsidP="00000000" w:rsidRDefault="00000000" w:rsidRPr="00000000" w14:paraId="00000092">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8th May 2024</w:t>
            </w:r>
          </w:p>
        </w:tc>
        <w:tc>
          <w:tcPr/>
          <w:p w:rsidR="00000000" w:rsidDel="00000000" w:rsidP="00000000" w:rsidRDefault="00000000" w:rsidRPr="00000000" w14:paraId="00000093">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94">
            <w:pPr>
              <w:tabs>
                <w:tab w:val="left" w:leader="none" w:pos="540"/>
              </w:tabs>
              <w:ind w:right="-180"/>
              <w:rPr/>
            </w:pPr>
            <w:r w:rsidDel="00000000" w:rsidR="00000000" w:rsidRPr="00000000">
              <w:rPr>
                <w:rtl w:val="0"/>
              </w:rPr>
              <w:t xml:space="preserve">Emerging Trends on Research Methodology</w:t>
            </w:r>
          </w:p>
          <w:p w:rsidR="00000000" w:rsidDel="00000000" w:rsidP="00000000" w:rsidRDefault="00000000" w:rsidRPr="00000000" w14:paraId="00000095">
            <w:pPr>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096">
            <w:pPr>
              <w:tabs>
                <w:tab w:val="left" w:leader="none" w:pos="540"/>
              </w:tabs>
              <w:ind w:right="-180"/>
              <w:rPr/>
            </w:pPr>
            <w:r w:rsidDel="00000000" w:rsidR="00000000" w:rsidRPr="00000000">
              <w:rPr>
                <w:rtl w:val="0"/>
              </w:rPr>
              <w:t xml:space="preserve">Research and Development cell of St Aloysius (Deemed to be</w:t>
            </w:r>
          </w:p>
          <w:p w:rsidR="00000000" w:rsidDel="00000000" w:rsidP="00000000" w:rsidRDefault="00000000" w:rsidRPr="00000000" w14:paraId="00000097">
            <w:pPr>
              <w:rPr>
                <w:rFonts w:ascii="Book Antiqua" w:cs="Book Antiqua" w:eastAsia="Book Antiqua" w:hAnsi="Book Antiqua"/>
              </w:rPr>
            </w:pPr>
            <w:r w:rsidDel="00000000" w:rsidR="00000000" w:rsidRPr="00000000">
              <w:rPr>
                <w:rtl w:val="0"/>
              </w:rPr>
              <w:t xml:space="preserve">University) Mangaluru</w:t>
            </w: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p>
        </w:tc>
        <w:tc>
          <w:tcPr/>
          <w:p w:rsidR="00000000" w:rsidDel="00000000" w:rsidP="00000000" w:rsidRDefault="00000000" w:rsidRPr="00000000" w14:paraId="00000099">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31 August 2024.</w:t>
            </w:r>
          </w:p>
        </w:tc>
        <w:tc>
          <w:tcPr/>
          <w:p w:rsidR="00000000" w:rsidDel="00000000" w:rsidP="00000000" w:rsidRDefault="00000000" w:rsidRPr="00000000" w14:paraId="0000009A">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9B">
            <w:pPr>
              <w:tabs>
                <w:tab w:val="left" w:leader="none" w:pos="540"/>
              </w:tabs>
              <w:ind w:right="-180"/>
              <w:rPr/>
            </w:pPr>
            <w:r w:rsidDel="00000000" w:rsidR="00000000" w:rsidRPr="00000000">
              <w:rPr>
                <w:rtl w:val="0"/>
              </w:rPr>
              <w:t xml:space="preserve">Exordium to Research</w:t>
            </w:r>
          </w:p>
        </w:tc>
        <w:tc>
          <w:tcPr/>
          <w:p w:rsidR="00000000" w:rsidDel="00000000" w:rsidP="00000000" w:rsidRDefault="00000000" w:rsidRPr="00000000" w14:paraId="0000009C">
            <w:pPr>
              <w:tabs>
                <w:tab w:val="left" w:leader="none" w:pos="540"/>
              </w:tabs>
              <w:ind w:right="-180"/>
              <w:rPr/>
            </w:pPr>
            <w:r w:rsidDel="00000000" w:rsidR="00000000" w:rsidRPr="00000000">
              <w:rPr>
                <w:rtl w:val="0"/>
              </w:rPr>
              <w:t xml:space="preserve">School of Commerce, Finance and Accountacy and School of Business and Management of St</w:t>
            </w:r>
          </w:p>
          <w:p w:rsidR="00000000" w:rsidDel="00000000" w:rsidP="00000000" w:rsidRDefault="00000000" w:rsidRPr="00000000" w14:paraId="0000009D">
            <w:pPr>
              <w:tabs>
                <w:tab w:val="left" w:leader="none" w:pos="540"/>
              </w:tabs>
              <w:ind w:right="-180"/>
              <w:rPr/>
            </w:pPr>
            <w:r w:rsidDel="00000000" w:rsidR="00000000" w:rsidRPr="00000000">
              <w:rPr>
                <w:rtl w:val="0"/>
              </w:rPr>
              <w:t xml:space="preserve">Aloysius (Deemed to be University) Mangaluru</w:t>
            </w:r>
          </w:p>
        </w:tc>
      </w:tr>
      <w:tr>
        <w:trPr>
          <w:cantSplit w:val="0"/>
          <w:tblHeader w:val="0"/>
        </w:trPr>
        <w:tc>
          <w:tcPr/>
          <w:p w:rsidR="00000000" w:rsidDel="00000000" w:rsidP="00000000" w:rsidRDefault="00000000" w:rsidRPr="00000000" w14:paraId="0000009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p>
        </w:tc>
        <w:tc>
          <w:tcPr/>
          <w:p w:rsidR="00000000" w:rsidDel="00000000" w:rsidP="00000000" w:rsidRDefault="00000000" w:rsidRPr="00000000" w14:paraId="0000009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18 January 2025.</w:t>
            </w:r>
          </w:p>
        </w:tc>
        <w:tc>
          <w:tcPr/>
          <w:p w:rsidR="00000000" w:rsidDel="00000000" w:rsidP="00000000" w:rsidRDefault="00000000" w:rsidRPr="00000000" w14:paraId="000000A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A1">
            <w:pPr>
              <w:tabs>
                <w:tab w:val="left" w:leader="none" w:pos="540"/>
              </w:tabs>
              <w:ind w:right="-180"/>
              <w:rPr/>
            </w:pPr>
            <w:r w:rsidDel="00000000" w:rsidR="00000000" w:rsidRPr="00000000">
              <w:rPr>
                <w:rtl w:val="0"/>
              </w:rPr>
              <w:t xml:space="preserve">Systematic Literature Review</w:t>
            </w:r>
          </w:p>
          <w:p w:rsidR="00000000" w:rsidDel="00000000" w:rsidP="00000000" w:rsidRDefault="00000000" w:rsidRPr="00000000" w14:paraId="000000A2">
            <w:pPr>
              <w:tabs>
                <w:tab w:val="left" w:leader="none" w:pos="540"/>
              </w:tabs>
              <w:ind w:right="-180"/>
              <w:rPr/>
            </w:pPr>
            <w:r w:rsidDel="00000000" w:rsidR="00000000" w:rsidRPr="00000000">
              <w:rPr>
                <w:rtl w:val="0"/>
              </w:rPr>
            </w:r>
          </w:p>
        </w:tc>
        <w:tc>
          <w:tcPr/>
          <w:p w:rsidR="00000000" w:rsidDel="00000000" w:rsidP="00000000" w:rsidRDefault="00000000" w:rsidRPr="00000000" w14:paraId="000000A3">
            <w:pPr>
              <w:tabs>
                <w:tab w:val="left" w:leader="none" w:pos="540"/>
              </w:tabs>
              <w:ind w:right="-180"/>
              <w:rPr/>
            </w:pPr>
            <w:r w:rsidDel="00000000" w:rsidR="00000000" w:rsidRPr="00000000">
              <w:rPr>
                <w:rtl w:val="0"/>
              </w:rPr>
              <w:t xml:space="preserve">School of</w:t>
            </w:r>
          </w:p>
          <w:p w:rsidR="00000000" w:rsidDel="00000000" w:rsidP="00000000" w:rsidRDefault="00000000" w:rsidRPr="00000000" w14:paraId="000000A4">
            <w:pPr>
              <w:tabs>
                <w:tab w:val="left" w:leader="none" w:pos="540"/>
              </w:tabs>
              <w:ind w:right="-180"/>
              <w:rPr/>
            </w:pPr>
            <w:r w:rsidDel="00000000" w:rsidR="00000000" w:rsidRPr="00000000">
              <w:rPr>
                <w:rtl w:val="0"/>
              </w:rPr>
              <w:t xml:space="preserve">Commerce, Finance and Accountacy, St Aloysius (Deemed to be University)</w:t>
            </w:r>
          </w:p>
          <w:p w:rsidR="00000000" w:rsidDel="00000000" w:rsidP="00000000" w:rsidRDefault="00000000" w:rsidRPr="00000000" w14:paraId="000000A5">
            <w:pPr>
              <w:tabs>
                <w:tab w:val="left" w:leader="none" w:pos="540"/>
              </w:tabs>
              <w:ind w:right="-180"/>
              <w:rPr/>
            </w:pPr>
            <w:r w:rsidDel="00000000" w:rsidR="00000000" w:rsidRPr="00000000">
              <w:rPr>
                <w:rtl w:val="0"/>
              </w:rPr>
              <w:t xml:space="preserve">Mangaluru</w:t>
            </w:r>
          </w:p>
        </w:tc>
      </w:tr>
    </w:tbl>
    <w:p w:rsidR="00000000" w:rsidDel="00000000" w:rsidP="00000000" w:rsidRDefault="00000000" w:rsidRPr="00000000" w14:paraId="000000A6">
      <w:pPr>
        <w:tabs>
          <w:tab w:val="left" w:leader="none" w:pos="540"/>
        </w:tabs>
        <w:ind w:right="-180"/>
        <w:jc w:val="both"/>
        <w:rPr>
          <w:b w:val="1"/>
          <w:u w:val="singl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8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kmswc8da6ep0" w:id="1"/>
      <w:bookmarkEnd w:id="1"/>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FDP Attended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18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4"/>
        <w:tblW w:w="96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7"/>
        <w:gridCol w:w="1474"/>
        <w:gridCol w:w="1181"/>
        <w:gridCol w:w="3026"/>
        <w:gridCol w:w="3420"/>
        <w:tblGridChange w:id="0">
          <w:tblGrid>
            <w:gridCol w:w="547"/>
            <w:gridCol w:w="1474"/>
            <w:gridCol w:w="1181"/>
            <w:gridCol w:w="3026"/>
            <w:gridCol w:w="3420"/>
          </w:tblGrid>
        </w:tblGridChange>
      </w:tblGrid>
      <w:tr>
        <w:trPr>
          <w:cantSplit w:val="0"/>
          <w:tblHeader w:val="0"/>
        </w:trPr>
        <w:tc>
          <w:tcPr>
            <w:shd w:fill="ffc000" w:val="clear"/>
          </w:tcPr>
          <w:p w:rsidR="00000000" w:rsidDel="00000000" w:rsidP="00000000" w:rsidRDefault="00000000" w:rsidRPr="00000000" w14:paraId="000000AA">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Sl No</w:t>
            </w:r>
          </w:p>
        </w:tc>
        <w:tc>
          <w:tcPr>
            <w:shd w:fill="ffc000" w:val="clear"/>
          </w:tcPr>
          <w:p w:rsidR="00000000" w:rsidDel="00000000" w:rsidP="00000000" w:rsidRDefault="00000000" w:rsidRPr="00000000" w14:paraId="000000A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Programme Dates (From – To)</w:t>
            </w:r>
          </w:p>
        </w:tc>
        <w:tc>
          <w:tcPr>
            <w:shd w:fill="ffc000" w:val="clear"/>
          </w:tcPr>
          <w:p w:rsidR="00000000" w:rsidDel="00000000" w:rsidP="00000000" w:rsidRDefault="00000000" w:rsidRPr="00000000" w14:paraId="000000A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Duration in Weeks</w:t>
            </w:r>
          </w:p>
        </w:tc>
        <w:tc>
          <w:tcPr>
            <w:shd w:fill="ffc000" w:val="clear"/>
          </w:tcPr>
          <w:p w:rsidR="00000000" w:rsidDel="00000000" w:rsidP="00000000" w:rsidRDefault="00000000" w:rsidRPr="00000000" w14:paraId="000000AD">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Name of the Programme</w:t>
            </w:r>
          </w:p>
        </w:tc>
        <w:tc>
          <w:tcPr>
            <w:shd w:fill="ffc000" w:val="clear"/>
          </w:tcPr>
          <w:p w:rsidR="00000000" w:rsidDel="00000000" w:rsidP="00000000" w:rsidRDefault="00000000" w:rsidRPr="00000000" w14:paraId="000000A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Organizing Institute</w:t>
            </w:r>
          </w:p>
        </w:tc>
      </w:tr>
      <w:tr>
        <w:trPr>
          <w:cantSplit w:val="0"/>
          <w:tblHeader w:val="0"/>
        </w:trPr>
        <w:tc>
          <w:tcPr/>
          <w:p w:rsidR="00000000" w:rsidDel="00000000" w:rsidP="00000000" w:rsidRDefault="00000000" w:rsidRPr="00000000" w14:paraId="000000A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p>
        </w:tc>
        <w:tc>
          <w:tcPr/>
          <w:p w:rsidR="00000000" w:rsidDel="00000000" w:rsidP="00000000" w:rsidRDefault="00000000" w:rsidRPr="00000000" w14:paraId="000000B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5th July</w:t>
            </w:r>
          </w:p>
          <w:p w:rsidR="00000000" w:rsidDel="00000000" w:rsidP="00000000" w:rsidRDefault="00000000" w:rsidRPr="00000000" w14:paraId="000000B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2024.</w:t>
            </w:r>
          </w:p>
        </w:tc>
        <w:tc>
          <w:tcPr/>
          <w:p w:rsidR="00000000" w:rsidDel="00000000" w:rsidP="00000000" w:rsidRDefault="00000000" w:rsidRPr="00000000" w14:paraId="000000B2">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B3">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Effective online class</w:t>
            </w:r>
          </w:p>
          <w:p w:rsidR="00000000" w:rsidDel="00000000" w:rsidP="00000000" w:rsidRDefault="00000000" w:rsidRPr="00000000" w14:paraId="000000B4">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management and How to improve classroom teaching using recent technology</w:t>
            </w:r>
          </w:p>
        </w:tc>
        <w:tc>
          <w:tcPr/>
          <w:p w:rsidR="00000000" w:rsidDel="00000000" w:rsidP="00000000" w:rsidRDefault="00000000" w:rsidRPr="00000000" w14:paraId="000000B5">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IBS, ICFAI Business School, program held at Deepa Comforts Mangaluru </w:t>
            </w:r>
          </w:p>
          <w:p w:rsidR="00000000" w:rsidDel="00000000" w:rsidP="00000000" w:rsidRDefault="00000000" w:rsidRPr="00000000" w14:paraId="000000B6">
            <w:pPr>
              <w:rPr>
                <w:rFonts w:ascii="Book Antiqua" w:cs="Book Antiqua" w:eastAsia="Book Antiqua" w:hAnsi="Book Antiqua"/>
              </w:rPr>
            </w:pPr>
            <w:r w:rsidDel="00000000" w:rsidR="00000000" w:rsidRPr="00000000">
              <w:rPr>
                <w:rtl w:val="0"/>
              </w:rPr>
            </w:r>
          </w:p>
        </w:tc>
      </w:tr>
      <w:tr>
        <w:trPr>
          <w:cantSplit w:val="0"/>
          <w:tblHeader w:val="0"/>
        </w:trPr>
        <w:tc>
          <w:tcPr/>
          <w:p w:rsidR="00000000" w:rsidDel="00000000" w:rsidP="00000000" w:rsidRDefault="00000000" w:rsidRPr="00000000" w14:paraId="000000B7">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p>
        </w:tc>
        <w:tc>
          <w:tcPr/>
          <w:p w:rsidR="00000000" w:rsidDel="00000000" w:rsidP="00000000" w:rsidRDefault="00000000" w:rsidRPr="00000000" w14:paraId="000000B8">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4 December 2024.</w:t>
            </w:r>
          </w:p>
        </w:tc>
        <w:tc>
          <w:tcPr/>
          <w:p w:rsidR="00000000" w:rsidDel="00000000" w:rsidP="00000000" w:rsidRDefault="00000000" w:rsidRPr="00000000" w14:paraId="000000B9">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BA">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Modern research tooks using computers</w:t>
            </w:r>
          </w:p>
        </w:tc>
        <w:tc>
          <w:tcPr/>
          <w:p w:rsidR="00000000" w:rsidDel="00000000" w:rsidP="00000000" w:rsidRDefault="00000000" w:rsidRPr="00000000" w14:paraId="000000B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School of Information science and Technology held at St Aloysius (Deemed to be</w:t>
            </w:r>
          </w:p>
          <w:p w:rsidR="00000000" w:rsidDel="00000000" w:rsidP="00000000" w:rsidRDefault="00000000" w:rsidRPr="00000000" w14:paraId="000000B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University) Mangaluru on </w:t>
            </w:r>
          </w:p>
        </w:tc>
      </w:tr>
      <w:tr>
        <w:trPr>
          <w:cantSplit w:val="0"/>
          <w:tblHeader w:val="0"/>
        </w:trPr>
        <w:tc>
          <w:tcPr/>
          <w:p w:rsidR="00000000" w:rsidDel="00000000" w:rsidP="00000000" w:rsidRDefault="00000000" w:rsidRPr="00000000" w14:paraId="000000BD">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p>
        </w:tc>
        <w:tc>
          <w:tcPr/>
          <w:p w:rsidR="00000000" w:rsidDel="00000000" w:rsidP="00000000" w:rsidRDefault="00000000" w:rsidRPr="00000000" w14:paraId="000000B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30 September 2024.</w:t>
            </w:r>
          </w:p>
        </w:tc>
        <w:tc>
          <w:tcPr/>
          <w:p w:rsidR="00000000" w:rsidDel="00000000" w:rsidP="00000000" w:rsidRDefault="00000000" w:rsidRPr="00000000" w14:paraId="000000B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C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Research Methodology and SPSS</w:t>
            </w:r>
          </w:p>
        </w:tc>
        <w:tc>
          <w:tcPr/>
          <w:p w:rsidR="00000000" w:rsidDel="00000000" w:rsidP="00000000" w:rsidRDefault="00000000" w:rsidRPr="00000000" w14:paraId="000000C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Choice college of Arts and Commerce Pune Maharashtra</w:t>
            </w:r>
          </w:p>
        </w:tc>
      </w:tr>
      <w:tr>
        <w:trPr>
          <w:cantSplit w:val="0"/>
          <w:tblHeader w:val="0"/>
        </w:trPr>
        <w:tc>
          <w:tcPr/>
          <w:p w:rsidR="00000000" w:rsidDel="00000000" w:rsidP="00000000" w:rsidRDefault="00000000" w:rsidRPr="00000000" w14:paraId="000000C2">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4</w:t>
            </w:r>
          </w:p>
        </w:tc>
        <w:tc>
          <w:tcPr/>
          <w:p w:rsidR="00000000" w:rsidDel="00000000" w:rsidP="00000000" w:rsidRDefault="00000000" w:rsidRPr="00000000" w14:paraId="000000C3">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12</w:t>
            </w:r>
          </w:p>
          <w:p w:rsidR="00000000" w:rsidDel="00000000" w:rsidP="00000000" w:rsidRDefault="00000000" w:rsidRPr="00000000" w14:paraId="000000C4">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August 2024.</w:t>
            </w:r>
          </w:p>
        </w:tc>
        <w:tc>
          <w:tcPr/>
          <w:p w:rsidR="00000000" w:rsidDel="00000000" w:rsidP="00000000" w:rsidRDefault="00000000" w:rsidRPr="00000000" w14:paraId="000000C5">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C6">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Academic writing and reference style guides</w:t>
            </w:r>
          </w:p>
        </w:tc>
        <w:tc>
          <w:tcPr/>
          <w:p w:rsidR="00000000" w:rsidDel="00000000" w:rsidP="00000000" w:rsidRDefault="00000000" w:rsidRPr="00000000" w14:paraId="000000C7">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Department of Library St Aloysius (Deemed to be University) Mangaluru on </w:t>
            </w:r>
          </w:p>
          <w:p w:rsidR="00000000" w:rsidDel="00000000" w:rsidP="00000000" w:rsidRDefault="00000000" w:rsidRPr="00000000" w14:paraId="000000C8">
            <w:pPr>
              <w:rPr>
                <w:rFonts w:ascii="Book Antiqua" w:cs="Book Antiqua" w:eastAsia="Book Antiqua" w:hAnsi="Book Antiqua"/>
              </w:rPr>
            </w:pP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5</w:t>
            </w:r>
          </w:p>
        </w:tc>
        <w:tc>
          <w:tcPr/>
          <w:p w:rsidR="00000000" w:rsidDel="00000000" w:rsidP="00000000" w:rsidRDefault="00000000" w:rsidRPr="00000000" w14:paraId="000000CA">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23 -06-2020 to 27-06-2020</w:t>
            </w:r>
          </w:p>
        </w:tc>
        <w:tc>
          <w:tcPr/>
          <w:p w:rsidR="00000000" w:rsidDel="00000000" w:rsidP="00000000" w:rsidRDefault="00000000" w:rsidRPr="00000000" w14:paraId="000000C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5 days</w:t>
            </w:r>
          </w:p>
        </w:tc>
        <w:tc>
          <w:tcPr/>
          <w:p w:rsidR="00000000" w:rsidDel="00000000" w:rsidP="00000000" w:rsidRDefault="00000000" w:rsidRPr="00000000" w14:paraId="000000C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Reconfiguring the Mind: Post Covid Consciousness.</w:t>
            </w:r>
          </w:p>
        </w:tc>
        <w:tc>
          <w:tcPr/>
          <w:p w:rsidR="00000000" w:rsidDel="00000000" w:rsidP="00000000" w:rsidRDefault="00000000" w:rsidRPr="00000000" w14:paraId="000000CD">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Jyoti Nivas College Autonomous, Bengaluru</w:t>
            </w:r>
          </w:p>
        </w:tc>
      </w:tr>
      <w:tr>
        <w:trPr>
          <w:cantSplit w:val="0"/>
          <w:tblHeader w:val="0"/>
        </w:trPr>
        <w:tc>
          <w:tcPr/>
          <w:p w:rsidR="00000000" w:rsidDel="00000000" w:rsidP="00000000" w:rsidRDefault="00000000" w:rsidRPr="00000000" w14:paraId="000000C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6</w:t>
            </w:r>
          </w:p>
        </w:tc>
        <w:tc>
          <w:tcPr/>
          <w:p w:rsidR="00000000" w:rsidDel="00000000" w:rsidP="00000000" w:rsidRDefault="00000000" w:rsidRPr="00000000" w14:paraId="000000C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22-06-2020 to 26-06-2020</w:t>
            </w:r>
          </w:p>
        </w:tc>
        <w:tc>
          <w:tcPr/>
          <w:p w:rsidR="00000000" w:rsidDel="00000000" w:rsidP="00000000" w:rsidRDefault="00000000" w:rsidRPr="00000000" w14:paraId="000000D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5 days</w:t>
            </w:r>
          </w:p>
        </w:tc>
        <w:tc>
          <w:tcPr/>
          <w:p w:rsidR="00000000" w:rsidDel="00000000" w:rsidP="00000000" w:rsidRDefault="00000000" w:rsidRPr="00000000" w14:paraId="000000D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Outcome Based Education</w:t>
            </w:r>
          </w:p>
        </w:tc>
        <w:tc>
          <w:tcPr/>
          <w:p w:rsidR="00000000" w:rsidDel="00000000" w:rsidP="00000000" w:rsidRDefault="00000000" w:rsidRPr="00000000" w14:paraId="000000D2">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St Aloysius College Autonomous Mangaluru and IPSR Solutions ltd.</w:t>
            </w:r>
          </w:p>
        </w:tc>
      </w:tr>
      <w:tr>
        <w:trPr>
          <w:cantSplit w:val="0"/>
          <w:tblHeader w:val="0"/>
        </w:trPr>
        <w:tc>
          <w:tcPr/>
          <w:p w:rsidR="00000000" w:rsidDel="00000000" w:rsidP="00000000" w:rsidRDefault="00000000" w:rsidRPr="00000000" w14:paraId="000000D3">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7</w:t>
            </w:r>
          </w:p>
        </w:tc>
        <w:tc>
          <w:tcPr/>
          <w:p w:rsidR="00000000" w:rsidDel="00000000" w:rsidP="00000000" w:rsidRDefault="00000000" w:rsidRPr="00000000" w14:paraId="000000D4">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19-02-2021</w:t>
            </w:r>
          </w:p>
        </w:tc>
        <w:tc>
          <w:tcPr/>
          <w:p w:rsidR="00000000" w:rsidDel="00000000" w:rsidP="00000000" w:rsidRDefault="00000000" w:rsidRPr="00000000" w14:paraId="000000D5">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D6">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Digital banking</w:t>
            </w:r>
          </w:p>
        </w:tc>
        <w:tc>
          <w:tcPr/>
          <w:p w:rsidR="00000000" w:rsidDel="00000000" w:rsidP="00000000" w:rsidRDefault="00000000" w:rsidRPr="00000000" w14:paraId="000000D7">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J.H.A. Agarsen College, Chennai</w:t>
            </w:r>
          </w:p>
        </w:tc>
      </w:tr>
      <w:tr>
        <w:trPr>
          <w:cantSplit w:val="0"/>
          <w:tblHeader w:val="0"/>
        </w:trPr>
        <w:tc>
          <w:tcPr/>
          <w:p w:rsidR="00000000" w:rsidDel="00000000" w:rsidP="00000000" w:rsidRDefault="00000000" w:rsidRPr="00000000" w14:paraId="000000D8">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8</w:t>
            </w:r>
          </w:p>
        </w:tc>
        <w:tc>
          <w:tcPr/>
          <w:p w:rsidR="00000000" w:rsidDel="00000000" w:rsidP="00000000" w:rsidRDefault="00000000" w:rsidRPr="00000000" w14:paraId="000000D9">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31-03-2021</w:t>
            </w:r>
          </w:p>
        </w:tc>
        <w:tc>
          <w:tcPr/>
          <w:p w:rsidR="00000000" w:rsidDel="00000000" w:rsidP="00000000" w:rsidRDefault="00000000" w:rsidRPr="00000000" w14:paraId="000000DA">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DB">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Strategy of Managing Personal Finances</w:t>
            </w:r>
          </w:p>
        </w:tc>
        <w:tc>
          <w:tcPr/>
          <w:p w:rsidR="00000000" w:rsidDel="00000000" w:rsidP="00000000" w:rsidRDefault="00000000" w:rsidRPr="00000000" w14:paraId="000000DC">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Bikaner Technical University, Bikaner and Association of Mutual funds in India</w:t>
            </w:r>
          </w:p>
        </w:tc>
      </w:tr>
      <w:tr>
        <w:trPr>
          <w:cantSplit w:val="0"/>
          <w:tblHeader w:val="0"/>
        </w:trPr>
        <w:tc>
          <w:tcPr/>
          <w:p w:rsidR="00000000" w:rsidDel="00000000" w:rsidP="00000000" w:rsidRDefault="00000000" w:rsidRPr="00000000" w14:paraId="000000DD">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9</w:t>
            </w:r>
          </w:p>
        </w:tc>
        <w:tc>
          <w:tcPr/>
          <w:p w:rsidR="00000000" w:rsidDel="00000000" w:rsidP="00000000" w:rsidRDefault="00000000" w:rsidRPr="00000000" w14:paraId="000000DE">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28-05-2020</w:t>
            </w:r>
          </w:p>
        </w:tc>
        <w:tc>
          <w:tcPr/>
          <w:p w:rsidR="00000000" w:rsidDel="00000000" w:rsidP="00000000" w:rsidRDefault="00000000" w:rsidRPr="00000000" w14:paraId="000000DF">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day</w:t>
            </w:r>
          </w:p>
        </w:tc>
        <w:tc>
          <w:tcPr/>
          <w:p w:rsidR="00000000" w:rsidDel="00000000" w:rsidP="00000000" w:rsidRDefault="00000000" w:rsidRPr="00000000" w14:paraId="000000E0">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Faculty Development Program on Social Entrepreneurship.</w:t>
            </w:r>
          </w:p>
        </w:tc>
        <w:tc>
          <w:tcPr/>
          <w:p w:rsidR="00000000" w:rsidDel="00000000" w:rsidP="00000000" w:rsidRDefault="00000000" w:rsidRPr="00000000" w14:paraId="000000E1">
            <w:pPr>
              <w:rPr>
                <w:rFonts w:ascii="Book Antiqua" w:cs="Book Antiqua" w:eastAsia="Book Antiqua" w:hAnsi="Book Antiqua"/>
              </w:rPr>
            </w:pPr>
            <w:r w:rsidDel="00000000" w:rsidR="00000000" w:rsidRPr="00000000">
              <w:rPr>
                <w:rFonts w:ascii="Book Antiqua" w:cs="Book Antiqua" w:eastAsia="Book Antiqua" w:hAnsi="Book Antiqua"/>
                <w:rtl w:val="0"/>
              </w:rPr>
              <w:t xml:space="preserve">KPB Hinduja College of Commerce, Mumbai, Department of Bachelor of Management Studies in association with Ed Fly</w:t>
            </w:r>
          </w:p>
        </w:tc>
      </w:tr>
    </w:tbl>
    <w:p w:rsidR="00000000" w:rsidDel="00000000" w:rsidP="00000000" w:rsidRDefault="00000000" w:rsidRPr="00000000" w14:paraId="000000E2">
      <w:pPr>
        <w:tabs>
          <w:tab w:val="left" w:leader="none" w:pos="540"/>
        </w:tabs>
        <w:ind w:right="-180"/>
        <w:jc w:val="both"/>
        <w:rPr/>
      </w:pPr>
      <w:r w:rsidDel="00000000" w:rsidR="00000000" w:rsidRPr="00000000">
        <w:rPr>
          <w:rtl w:val="0"/>
        </w:rPr>
      </w:r>
    </w:p>
    <w:p w:rsidR="00000000" w:rsidDel="00000000" w:rsidP="00000000" w:rsidRDefault="00000000" w:rsidRPr="00000000" w14:paraId="000000E3">
      <w:pPr>
        <w:tabs>
          <w:tab w:val="left" w:leader="none" w:pos="540"/>
        </w:tabs>
        <w:ind w:right="-180"/>
        <w:jc w:val="both"/>
        <w:rPr>
          <w:b w:val="1"/>
          <w:u w:val="single"/>
        </w:rPr>
      </w:pPr>
      <w:r w:rsidDel="00000000" w:rsidR="00000000" w:rsidRPr="00000000">
        <w:rPr>
          <w:b w:val="1"/>
          <w:u w:val="single"/>
          <w:rtl w:val="0"/>
        </w:rPr>
        <w:t xml:space="preserve">Declaration:</w:t>
      </w:r>
    </w:p>
    <w:p w:rsidR="00000000" w:rsidDel="00000000" w:rsidP="00000000" w:rsidRDefault="00000000" w:rsidRPr="00000000" w14:paraId="000000E4">
      <w:pPr>
        <w:tabs>
          <w:tab w:val="left" w:leader="none" w:pos="540"/>
        </w:tabs>
        <w:ind w:right="-180"/>
        <w:jc w:val="both"/>
        <w:rPr>
          <w:b w:val="1"/>
        </w:rPr>
      </w:pPr>
      <w:r w:rsidDel="00000000" w:rsidR="00000000" w:rsidRPr="00000000">
        <w:rPr>
          <w:rtl w:val="0"/>
        </w:rPr>
      </w:r>
    </w:p>
    <w:p w:rsidR="00000000" w:rsidDel="00000000" w:rsidP="00000000" w:rsidRDefault="00000000" w:rsidRPr="00000000" w14:paraId="000000E5">
      <w:pPr>
        <w:tabs>
          <w:tab w:val="left" w:leader="none" w:pos="540"/>
        </w:tabs>
        <w:ind w:right="-180"/>
        <w:jc w:val="both"/>
        <w:rPr/>
      </w:pPr>
      <w:r w:rsidDel="00000000" w:rsidR="00000000" w:rsidRPr="00000000">
        <w:rPr>
          <w:rtl w:val="0"/>
        </w:rPr>
        <w:t xml:space="preserve">I, </w:t>
      </w:r>
      <w:r w:rsidDel="00000000" w:rsidR="00000000" w:rsidRPr="00000000">
        <w:rPr>
          <w:b w:val="1"/>
          <w:rtl w:val="0"/>
        </w:rPr>
        <w:t xml:space="preserve">AVINASH N</w:t>
      </w:r>
      <w:r w:rsidDel="00000000" w:rsidR="00000000" w:rsidRPr="00000000">
        <w:rPr>
          <w:rtl w:val="0"/>
        </w:rPr>
        <w:t xml:space="preserve">, hereby declare that the information provided by me is true to my knowledge and belief. Any further information can be provided.</w:t>
      </w:r>
    </w:p>
    <w:p w:rsidR="00000000" w:rsidDel="00000000" w:rsidP="00000000" w:rsidRDefault="00000000" w:rsidRPr="00000000" w14:paraId="000000E6">
      <w:pPr>
        <w:tabs>
          <w:tab w:val="left" w:leader="none" w:pos="540"/>
        </w:tabs>
        <w:spacing w:line="360" w:lineRule="auto"/>
        <w:ind w:right="-180"/>
        <w:jc w:val="both"/>
        <w:rPr/>
      </w:pPr>
      <w:r w:rsidDel="00000000" w:rsidR="00000000" w:rsidRPr="00000000">
        <w:rPr>
          <w:rtl w:val="0"/>
        </w:rPr>
      </w:r>
    </w:p>
    <w:p w:rsidR="00000000" w:rsidDel="00000000" w:rsidP="00000000" w:rsidRDefault="00000000" w:rsidRPr="00000000" w14:paraId="000000E7">
      <w:pPr>
        <w:tabs>
          <w:tab w:val="left" w:leader="none" w:pos="540"/>
        </w:tabs>
        <w:spacing w:line="360" w:lineRule="auto"/>
        <w:ind w:right="-180"/>
        <w:jc w:val="both"/>
        <w:rPr>
          <w:b w:val="1"/>
        </w:rPr>
      </w:pPr>
      <w:r w:rsidDel="00000000" w:rsidR="00000000" w:rsidRPr="00000000">
        <w:rPr>
          <w:rtl w:val="0"/>
        </w:rPr>
        <w:t xml:space="preserve">                                                                                                      Yours Faithfully</w:t>
      </w:r>
      <w:r w:rsidDel="00000000" w:rsidR="00000000" w:rsidRPr="00000000">
        <w:rPr>
          <w:b w:val="1"/>
          <w:rtl w:val="0"/>
        </w:rPr>
        <w:t xml:space="preserve">                                                                                                                                                                                                                                                                     </w:t>
      </w:r>
    </w:p>
    <w:p w:rsidR="00000000" w:rsidDel="00000000" w:rsidP="00000000" w:rsidRDefault="00000000" w:rsidRPr="00000000" w14:paraId="000000E8">
      <w:pPr>
        <w:tabs>
          <w:tab w:val="left" w:leader="none" w:pos="540"/>
        </w:tabs>
        <w:spacing w:line="360" w:lineRule="auto"/>
        <w:ind w:right="-180"/>
        <w:jc w:val="both"/>
        <w:rPr>
          <w:b w:val="1"/>
        </w:rPr>
      </w:pPr>
      <w:r w:rsidDel="00000000" w:rsidR="00000000" w:rsidRPr="00000000">
        <w:rPr>
          <w:rtl w:val="0"/>
        </w:rPr>
        <w:t xml:space="preserve">Date: 12-04-2017                                                                          </w:t>
      </w: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Place: Mangaluru                                                                            </w:t>
      </w:r>
      <w:r w:rsidDel="00000000" w:rsidR="00000000" w:rsidRPr="00000000">
        <w:rPr>
          <w:b w:val="1"/>
          <w:rtl w:val="0"/>
        </w:rPr>
        <w:t xml:space="preserve">(Avinash N)  </w:t>
      </w:r>
      <w:r w:rsidDel="00000000" w:rsidR="00000000" w:rsidRPr="00000000">
        <w:rPr>
          <w:rtl w:val="0"/>
        </w:rPr>
      </w:r>
    </w:p>
    <w:p w:rsidR="00000000" w:rsidDel="00000000" w:rsidP="00000000" w:rsidRDefault="00000000" w:rsidRPr="00000000" w14:paraId="000000EA">
      <w:pPr>
        <w:tabs>
          <w:tab w:val="left" w:leader="none" w:pos="540"/>
        </w:tabs>
        <w:spacing w:line="360" w:lineRule="auto"/>
        <w:ind w:right="-18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sectPr>
      <w:pgSz w:h="15840" w:w="12240" w:orient="portrait"/>
      <w:pgMar w:bottom="1080" w:top="108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ook Antiqu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avikulal1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